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7EB2" w14:textId="77777777" w:rsidR="00193E0A" w:rsidRPr="004768AA" w:rsidRDefault="00193E0A" w:rsidP="00193E0A">
      <w:pPr>
        <w:widowControl w:val="0"/>
        <w:autoSpaceDE w:val="0"/>
        <w:autoSpaceDN w:val="0"/>
        <w:spacing w:before="103" w:after="0"/>
        <w:ind w:right="124"/>
        <w:jc w:val="both"/>
        <w:rPr>
          <w:rFonts w:ascii="Times New Roman" w:eastAsia="Times New Roman" w:hAnsi="Times New Roman" w:cs="Times New Roman"/>
          <w:kern w:val="0"/>
          <w:sz w:val="16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Załącznik do ustawy z dnia 20 maja 2021 r. o ochronie praw nabywcy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lokalu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mieszkalnego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domu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jednorodzinnego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oraz Deweloperskim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Funduszu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Gwarancyjnym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(poz.</w:t>
      </w:r>
      <w:r w:rsidRPr="004768AA">
        <w:rPr>
          <w:rFonts w:ascii="Times New Roman" w:eastAsia="Times New Roman" w:hAnsi="Times New Roman" w:cs="Times New Roman"/>
          <w:spacing w:val="12"/>
          <w:kern w:val="0"/>
          <w:sz w:val="16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6"/>
          <w14:ligatures w14:val="none"/>
        </w:rPr>
        <w:t>1177)</w:t>
      </w:r>
    </w:p>
    <w:p w14:paraId="0F123355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</w:p>
    <w:p w14:paraId="4847EDFD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</w:p>
    <w:p w14:paraId="0A81DFE6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19"/>
          <w:szCs w:val="24"/>
          <w14:ligatures w14:val="none"/>
        </w:rPr>
      </w:pPr>
    </w:p>
    <w:p w14:paraId="33773DFE" w14:textId="47AC1F2F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ind w:right="286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Data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sporządzenia</w:t>
      </w:r>
      <w:r w:rsidRPr="004768AA">
        <w:rPr>
          <w:rFonts w:ascii="Times New Roman" w:eastAsia="Times New Roman" w:hAnsi="Times New Roman" w:cs="Times New Roman"/>
          <w:spacing w:val="-42"/>
          <w:kern w:val="0"/>
          <w:sz w:val="18"/>
          <w14:ligatures w14:val="none"/>
        </w:rPr>
        <w:t xml:space="preserve"> </w:t>
      </w:r>
      <w:r w:rsidR="00BF7F94" w:rsidRPr="004768AA">
        <w:rPr>
          <w:rFonts w:ascii="Times New Roman" w:eastAsia="Times New Roman" w:hAnsi="Times New Roman" w:cs="Times New Roman"/>
          <w:spacing w:val="-42"/>
          <w:kern w:val="0"/>
          <w:sz w:val="18"/>
          <w14:ligatures w14:val="none"/>
        </w:rPr>
        <w:t xml:space="preserve">                          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prospektu</w:t>
      </w:r>
    </w:p>
    <w:p w14:paraId="0091FF09" w14:textId="5732E4E5" w:rsidR="00193E0A" w:rsidRPr="004768AA" w:rsidRDefault="00B36A1B" w:rsidP="00193E0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pgSz w:w="11910" w:h="16840"/>
          <w:pgMar w:top="1340" w:right="440" w:bottom="1200" w:left="420" w:header="914" w:footer="1004" w:gutter="0"/>
          <w:cols w:num="3" w:space="708" w:equalWidth="0">
            <w:col w:w="4827" w:space="-1"/>
            <w:col w:w="734" w:space="130"/>
            <w:col w:w="5072"/>
          </w:cols>
        </w:sectPr>
      </w:pPr>
      <w:r>
        <w:rPr>
          <w:rFonts w:ascii="Times New Roman" w:eastAsia="Times New Roman" w:hAnsi="Times New Roman" w:cs="Times New Roman"/>
          <w:kern w:val="0"/>
          <w:sz w:val="18"/>
          <w14:ligatures w14:val="none"/>
        </w:rPr>
        <w:t>21</w:t>
      </w:r>
      <w:r w:rsidR="00924EF3"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.</w:t>
      </w:r>
      <w:r w:rsidR="005A3074"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0</w:t>
      </w:r>
      <w:r w:rsidR="00311804">
        <w:rPr>
          <w:rFonts w:ascii="Times New Roman" w:eastAsia="Times New Roman" w:hAnsi="Times New Roman" w:cs="Times New Roman"/>
          <w:kern w:val="0"/>
          <w:sz w:val="18"/>
          <w14:ligatures w14:val="none"/>
        </w:rPr>
        <w:t>9</w:t>
      </w:r>
      <w:r w:rsidR="00924EF3"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.202</w:t>
      </w:r>
      <w:r w:rsidR="005A3074"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6</w:t>
      </w:r>
      <w:r w:rsidR="00BF7F94"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 roku</w:t>
      </w:r>
    </w:p>
    <w:p w14:paraId="7BF1B3DD" w14:textId="77777777" w:rsidR="00193E0A" w:rsidRPr="004768AA" w:rsidRDefault="00193E0A" w:rsidP="00193E0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028E1CF3" w14:textId="77777777" w:rsidR="00193E0A" w:rsidRPr="004768AA" w:rsidRDefault="00193E0A" w:rsidP="00193E0A">
      <w:pPr>
        <w:widowControl w:val="0"/>
        <w:autoSpaceDE w:val="0"/>
        <w:autoSpaceDN w:val="0"/>
        <w:spacing w:before="92" w:after="0" w:line="240" w:lineRule="auto"/>
        <w:ind w:right="1479"/>
        <w:jc w:val="center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PROSPEKT</w:t>
      </w:r>
      <w:r w:rsidRPr="004768AA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INFORMACYJNY</w:t>
      </w:r>
    </w:p>
    <w:p w14:paraId="20F95871" w14:textId="77777777" w:rsidR="00193E0A" w:rsidRPr="004768AA" w:rsidRDefault="00193E0A" w:rsidP="00193E0A">
      <w:pPr>
        <w:widowControl w:val="0"/>
        <w:autoSpaceDE w:val="0"/>
        <w:autoSpaceDN w:val="0"/>
        <w:spacing w:before="144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CZĘŚĆ</w:t>
      </w:r>
      <w:r w:rsidRPr="004768AA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OGÓLNA</w:t>
      </w:r>
    </w:p>
    <w:p w14:paraId="18C2A971" w14:textId="77777777" w:rsidR="00193E0A" w:rsidRPr="004768AA" w:rsidRDefault="00193E0A">
      <w:pPr>
        <w:widowControl w:val="0"/>
        <w:numPr>
          <w:ilvl w:val="0"/>
          <w:numId w:val="1"/>
        </w:numPr>
        <w:tabs>
          <w:tab w:val="left" w:pos="1226"/>
        </w:tabs>
        <w:autoSpaceDE w:val="0"/>
        <w:autoSpaceDN w:val="0"/>
        <w:spacing w:before="159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DANE</w:t>
      </w:r>
      <w:r w:rsidRPr="004768AA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IDENTYFIKACYJNE</w:t>
      </w:r>
      <w:r w:rsidRPr="004768AA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KONTAKTOWE</w:t>
      </w:r>
      <w:r w:rsidRPr="004768AA">
        <w:rPr>
          <w:rFonts w:ascii="Times New Roman" w:eastAsia="Times New Roman" w:hAnsi="Times New Roman" w:cs="Times New Roman"/>
          <w:b/>
          <w:spacing w:val="-5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DOTYCZĄCE</w:t>
      </w:r>
      <w:r w:rsidRPr="004768AA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DEWELOPERA</w:t>
      </w:r>
    </w:p>
    <w:p w14:paraId="7EEB1BFA" w14:textId="77777777" w:rsidR="00193E0A" w:rsidRPr="004768AA" w:rsidRDefault="00193E0A" w:rsidP="00193E0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C9D5469" w14:textId="5E7E8D9D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ind w:right="123"/>
        <w:jc w:val="right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F3BE9" wp14:editId="632A2399">
                <wp:simplePos x="0" y="0"/>
                <wp:positionH relativeFrom="page">
                  <wp:posOffset>713740</wp:posOffset>
                </wp:positionH>
                <wp:positionV relativeFrom="paragraph">
                  <wp:posOffset>-68580</wp:posOffset>
                </wp:positionV>
                <wp:extent cx="6136640" cy="4039870"/>
                <wp:effectExtent l="0" t="0" r="0" b="635"/>
                <wp:wrapNone/>
                <wp:docPr id="14592769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6640" cy="403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88"/>
                              <w:gridCol w:w="3240"/>
                              <w:gridCol w:w="3420"/>
                            </w:tblGrid>
                            <w:tr w:rsidR="008C4CD7" w:rsidRPr="004768AA" w14:paraId="3F0C9EDC" w14:textId="77777777">
                              <w:trPr>
                                <w:trHeight w:val="891"/>
                              </w:trPr>
                              <w:tc>
                                <w:tcPr>
                                  <w:tcW w:w="964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FDFDF"/>
                                  <w:hideMark/>
                                </w:tcPr>
                                <w:p w14:paraId="72BFB195" w14:textId="77777777" w:rsidR="008C4CD7" w:rsidRPr="004768AA" w:rsidRDefault="008C4CD7">
                                  <w:pPr>
                                    <w:pStyle w:val="TableParagraph"/>
                                    <w:spacing w:before="143"/>
                                    <w:rPr>
                                      <w:b/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b/>
                                      <w:sz w:val="20"/>
                                      <w:lang w:val="pl-PL"/>
                                    </w:rPr>
                                    <w:t>DANE</w:t>
                                  </w:r>
                                  <w:r w:rsidRPr="004768AA">
                                    <w:rPr>
                                      <w:b/>
                                      <w:spacing w:val="-4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b/>
                                      <w:sz w:val="20"/>
                                      <w:lang w:val="pl-PL"/>
                                    </w:rPr>
                                    <w:t>DEWELOPERA</w:t>
                                  </w:r>
                                </w:p>
                              </w:tc>
                            </w:tr>
                            <w:tr w:rsidR="008C4CD7" w:rsidRPr="004768AA" w14:paraId="278A1566" w14:textId="77777777" w:rsidTr="00B1379B">
                              <w:trPr>
                                <w:trHeight w:val="933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62372FF7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Deweloper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27973D" w14:textId="3D7E5437" w:rsidR="008C4CD7" w:rsidRPr="004768AA" w:rsidRDefault="008C4CD7" w:rsidP="00BF46D0">
                                  <w:pPr>
                                    <w:pStyle w:val="TableParagraph"/>
                                    <w:spacing w:before="3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pl-PL"/>
                                    </w:rPr>
                                    <w:t>GOOD HOUSE Spółka z ograniczoną odpowiedzialnością</w:t>
                                  </w:r>
                                </w:p>
                                <w:p w14:paraId="2E5741A3" w14:textId="77777777" w:rsidR="008C4CD7" w:rsidRPr="004768AA" w:rsidRDefault="008C4CD7" w:rsidP="00BF46D0">
                                  <w:pPr>
                                    <w:pStyle w:val="TableParagraph"/>
                                    <w:spacing w:before="3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</w:p>
                                <w:p w14:paraId="543C4759" w14:textId="4BA196E4" w:rsidR="008C4CD7" w:rsidRPr="004768AA" w:rsidRDefault="008C4CD7" w:rsidP="00B1379B">
                                  <w:pPr>
                                    <w:pStyle w:val="TableParagraph"/>
                                    <w:spacing w:before="3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nr KRS: 0000931174</w:t>
                                  </w:r>
                                </w:p>
                              </w:tc>
                            </w:tr>
                            <w:tr w:rsidR="008C4CD7" w:rsidRPr="004768AA" w14:paraId="1A8BB009" w14:textId="77777777">
                              <w:trPr>
                                <w:trHeight w:val="1351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7763AB64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EA303C" w14:textId="3A6BB98C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 xml:space="preserve">ul. </w:t>
                                  </w:r>
                                  <w:r w:rsidR="002C6493"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Leśn</w:t>
                                  </w:r>
                                  <w:r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a 1</w:t>
                                  </w:r>
                                  <w:r w:rsidR="002C6493"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7F/19</w:t>
                                  </w:r>
                                </w:p>
                                <w:p w14:paraId="4A264E3A" w14:textId="5A3D7A50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05-110 Jabłonna</w:t>
                                  </w:r>
                                </w:p>
                                <w:p w14:paraId="71B37416" w14:textId="7A2DB387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</w:p>
                                <w:p w14:paraId="4BC32B1C" w14:textId="26B0F451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pl-PL"/>
                                    </w:rPr>
                                    <w:t>Adres biura sprzedaży jest tożsamy z adresem dewelopera.</w:t>
                                  </w:r>
                                </w:p>
                                <w:p w14:paraId="177264A4" w14:textId="30277A90" w:rsidR="008C4CD7" w:rsidRPr="004768AA" w:rsidRDefault="008C4CD7">
                                  <w:pPr>
                                    <w:pStyle w:val="TableParagraph"/>
                                    <w:ind w:right="98"/>
                                    <w:jc w:val="both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</w:p>
                              </w:tc>
                            </w:tr>
                            <w:tr w:rsidR="008C4CD7" w:rsidRPr="004768AA" w14:paraId="705EF650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7BED158B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Numer</w:t>
                                  </w:r>
                                  <w:r w:rsidRPr="004768AA">
                                    <w:rPr>
                                      <w:spacing w:val="-2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NIP i</w:t>
                                  </w:r>
                                  <w:r w:rsidRPr="004768AA">
                                    <w:rPr>
                                      <w:spacing w:val="-2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REGON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51607240" w14:textId="6E849C5A" w:rsidR="008C4CD7" w:rsidRPr="004768AA" w:rsidRDefault="008C4CD7" w:rsidP="00B1379B">
                                  <w:pPr>
                                    <w:pStyle w:val="TableParagraph"/>
                                    <w:spacing w:before="142"/>
                                    <w:rPr>
                                      <w:rFonts w:ascii="Arial" w:hAnsi="Arial" w:cs="Arial"/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lang w:val="pl-PL"/>
                                    </w:rPr>
                                    <w:t>NIP: 5361958112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7EE0C4BA" w14:textId="688AF674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rFonts w:ascii="Arial" w:hAnsi="Arial" w:cs="Arial"/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lang w:val="pl-PL"/>
                                    </w:rPr>
                                    <w:t>REGON: 52039198900000</w:t>
                                  </w:r>
                                </w:p>
                                <w:p w14:paraId="7C0BEBB8" w14:textId="2EE86AC8" w:rsidR="008C4CD7" w:rsidRPr="004768AA" w:rsidRDefault="008C4CD7" w:rsidP="00B1379B">
                                  <w:pPr>
                                    <w:rPr>
                                      <w:rFonts w:ascii="Arial" w:hAnsi="Arial" w:cs="Arial"/>
                                      <w:color w:val="424242"/>
                                      <w:sz w:val="18"/>
                                      <w:szCs w:val="18"/>
                                      <w:lang w:val="pl-PL"/>
                                    </w:rPr>
                                  </w:pPr>
                                </w:p>
                              </w:tc>
                            </w:tr>
                            <w:tr w:rsidR="008C4CD7" w:rsidRPr="004768AA" w14:paraId="01061144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061C60AA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highlight w:val="yellow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pl-PL"/>
                                    </w:rPr>
                                    <w:t>Numer</w:t>
                                  </w:r>
                                  <w:r w:rsidRPr="004768AA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pl-PL"/>
                                    </w:rPr>
                                    <w:t>telefonu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DFEAE8" w14:textId="3943B507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pl-PL"/>
                                    </w:rPr>
                                    <w:t xml:space="preserve">793-006-838 </w:t>
                                  </w:r>
                                </w:p>
                                <w:p w14:paraId="09B50824" w14:textId="073D2C7A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highlight w:val="yellow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pl-PL"/>
                                    </w:rPr>
                                    <w:t>887-877-887</w:t>
                                  </w:r>
                                </w:p>
                              </w:tc>
                            </w:tr>
                            <w:tr w:rsidR="008C4CD7" w:rsidRPr="004768AA" w14:paraId="083E170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60D11C6B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Adres</w:t>
                                  </w:r>
                                  <w:r w:rsidRPr="004768AA">
                                    <w:rPr>
                                      <w:spacing w:val="-3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poczty</w:t>
                                  </w:r>
                                  <w:r w:rsidRPr="004768AA">
                                    <w:rPr>
                                      <w:spacing w:val="-1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elektronicznej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3C0FFC" w14:textId="6E7B7015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20"/>
                                      <w:szCs w:val="24"/>
                                      <w:highlight w:val="yellow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4"/>
                                      <w:lang w:val="pl-PL"/>
                                    </w:rPr>
                                    <w:t>biuro@good-house.com.pl</w:t>
                                  </w:r>
                                </w:p>
                              </w:tc>
                            </w:tr>
                            <w:tr w:rsidR="008C4CD7" w:rsidRPr="004768AA" w14:paraId="4751C79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51074C20" w14:textId="77777777" w:rsidR="008C4CD7" w:rsidRPr="004768AA" w:rsidRDefault="008C4CD7">
                                  <w:pPr>
                                    <w:pStyle w:val="TableParagraph"/>
                                    <w:spacing w:before="142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Numer</w:t>
                                  </w:r>
                                  <w:r w:rsidRPr="004768AA">
                                    <w:rPr>
                                      <w:spacing w:val="-2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faksu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0051E0" w14:textId="41DDC67D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8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4"/>
                                      <w:lang w:val="pl-PL"/>
                                    </w:rPr>
                                    <w:t xml:space="preserve">    ___________</w:t>
                                  </w:r>
                                </w:p>
                              </w:tc>
                            </w:tr>
                            <w:tr w:rsidR="008C4CD7" w:rsidRPr="004768AA" w14:paraId="18D8DFAA" w14:textId="77777777">
                              <w:trPr>
                                <w:trHeight w:val="748"/>
                              </w:trPr>
                              <w:tc>
                                <w:tcPr>
                                  <w:tcW w:w="29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3F3F3"/>
                                  <w:hideMark/>
                                </w:tcPr>
                                <w:p w14:paraId="2762645D" w14:textId="77777777" w:rsidR="008C4CD7" w:rsidRPr="004768AA" w:rsidRDefault="008C4CD7">
                                  <w:pPr>
                                    <w:pStyle w:val="TableParagraph"/>
                                    <w:tabs>
                                      <w:tab w:val="left" w:pos="983"/>
                                      <w:tab w:val="left" w:pos="1879"/>
                                    </w:tabs>
                                    <w:spacing w:before="142"/>
                                    <w:ind w:right="96"/>
                                    <w:rPr>
                                      <w:sz w:val="20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Adres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ab/>
                                    <w:t>strony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ab/>
                                  </w:r>
                                  <w:r w:rsidRPr="004768AA">
                                    <w:rPr>
                                      <w:spacing w:val="-1"/>
                                      <w:sz w:val="20"/>
                                      <w:lang w:val="pl-PL"/>
                                    </w:rPr>
                                    <w:t>internetowej</w:t>
                                  </w:r>
                                  <w:r w:rsidRPr="004768AA">
                                    <w:rPr>
                                      <w:spacing w:val="-47"/>
                                      <w:sz w:val="20"/>
                                      <w:lang w:val="pl-PL"/>
                                    </w:rPr>
                                    <w:t xml:space="preserve"> </w:t>
                                  </w:r>
                                  <w:r w:rsidRPr="004768AA">
                                    <w:rPr>
                                      <w:sz w:val="20"/>
                                      <w:lang w:val="pl-PL"/>
                                    </w:rPr>
                                    <w:t>dewelopera</w:t>
                                  </w:r>
                                </w:p>
                              </w:tc>
                              <w:tc>
                                <w:tcPr>
                                  <w:tcW w:w="666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B11756" w14:textId="4FEB1D84" w:rsidR="008C4CD7" w:rsidRPr="004768AA" w:rsidRDefault="008C4CD7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20"/>
                                      <w:szCs w:val="24"/>
                                      <w:lang w:val="pl-PL"/>
                                    </w:rPr>
                                  </w:pPr>
                                  <w:r w:rsidRPr="004768AA">
                                    <w:rPr>
                                      <w:rFonts w:ascii="Arial" w:hAnsi="Arial" w:cs="Arial"/>
                                      <w:sz w:val="20"/>
                                      <w:szCs w:val="24"/>
                                      <w:lang w:val="pl-PL"/>
                                    </w:rPr>
                                    <w:t>www.good-house.com.pl</w:t>
                                  </w:r>
                                </w:p>
                              </w:tc>
                            </w:tr>
                          </w:tbl>
                          <w:p w14:paraId="530930AF" w14:textId="77777777" w:rsidR="008C4CD7" w:rsidRPr="004768AA" w:rsidRDefault="008C4CD7" w:rsidP="00193E0A">
                            <w:pPr>
                              <w:pStyle w:val="Tekstpodstawowy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7F3BE9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2pt;margin-top:-5.4pt;width:483.2pt;height:318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88"/>
                        <w:gridCol w:w="3240"/>
                        <w:gridCol w:w="3420"/>
                      </w:tblGrid>
                      <w:tr w:rsidR="008C4CD7" w:rsidRPr="004768AA" w14:paraId="3F0C9EDC" w14:textId="77777777">
                        <w:trPr>
                          <w:trHeight w:val="891"/>
                        </w:trPr>
                        <w:tc>
                          <w:tcPr>
                            <w:tcW w:w="964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FDFDF"/>
                            <w:hideMark/>
                          </w:tcPr>
                          <w:p w14:paraId="72BFB195" w14:textId="77777777" w:rsidR="008C4CD7" w:rsidRPr="004768AA" w:rsidRDefault="008C4CD7">
                            <w:pPr>
                              <w:pStyle w:val="TableParagraph"/>
                              <w:spacing w:before="143"/>
                              <w:rPr>
                                <w:b/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b/>
                                <w:sz w:val="20"/>
                                <w:lang w:val="pl-PL"/>
                              </w:rPr>
                              <w:t>DANE</w:t>
                            </w:r>
                            <w:r w:rsidRPr="004768AA">
                              <w:rPr>
                                <w:b/>
                                <w:spacing w:val="-4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b/>
                                <w:sz w:val="20"/>
                                <w:lang w:val="pl-PL"/>
                              </w:rPr>
                              <w:t>DEWELOPERA</w:t>
                            </w:r>
                          </w:p>
                        </w:tc>
                      </w:tr>
                      <w:tr w:rsidR="008C4CD7" w:rsidRPr="004768AA" w14:paraId="278A1566" w14:textId="77777777" w:rsidTr="00B1379B">
                        <w:trPr>
                          <w:trHeight w:val="933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62372FF7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Deweloper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27973D" w14:textId="3D7E5437" w:rsidR="008C4CD7" w:rsidRPr="004768AA" w:rsidRDefault="008C4CD7" w:rsidP="00BF46D0">
                            <w:pPr>
                              <w:pStyle w:val="TableParagraph"/>
                              <w:spacing w:before="3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l-PL"/>
                              </w:rPr>
                              <w:t>GOOD HOUSE Spółka z ograniczoną odpowiedzialnością</w:t>
                            </w:r>
                          </w:p>
                          <w:p w14:paraId="2E5741A3" w14:textId="77777777" w:rsidR="008C4CD7" w:rsidRPr="004768AA" w:rsidRDefault="008C4CD7" w:rsidP="00BF46D0">
                            <w:pPr>
                              <w:pStyle w:val="TableParagraph"/>
                              <w:spacing w:before="3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543C4759" w14:textId="4BA196E4" w:rsidR="008C4CD7" w:rsidRPr="004768AA" w:rsidRDefault="008C4CD7" w:rsidP="00B1379B">
                            <w:pPr>
                              <w:pStyle w:val="TableParagraph"/>
                              <w:spacing w:before="3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nr KRS: 0000931174</w:t>
                            </w:r>
                          </w:p>
                        </w:tc>
                      </w:tr>
                      <w:tr w:rsidR="008C4CD7" w:rsidRPr="004768AA" w14:paraId="1A8BB009" w14:textId="77777777">
                        <w:trPr>
                          <w:trHeight w:val="1351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7763AB64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EA303C" w14:textId="3A6BB98C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 xml:space="preserve">ul. </w:t>
                            </w:r>
                            <w:r w:rsidR="002C6493"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Leśn</w:t>
                            </w:r>
                            <w:r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a 1</w:t>
                            </w:r>
                            <w:r w:rsidR="002C6493"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7F/19</w:t>
                            </w:r>
                          </w:p>
                          <w:p w14:paraId="4A264E3A" w14:textId="5A3D7A50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05-110 Jabłonna</w:t>
                            </w:r>
                          </w:p>
                          <w:p w14:paraId="71B37416" w14:textId="7A2DB387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BC32B1C" w14:textId="26B0F451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pl-PL"/>
                              </w:rPr>
                              <w:t>Adres biura sprzedaży jest tożsamy z adresem dewelopera.</w:t>
                            </w:r>
                          </w:p>
                          <w:p w14:paraId="177264A4" w14:textId="30277A90" w:rsidR="008C4CD7" w:rsidRPr="004768AA" w:rsidRDefault="008C4CD7">
                            <w:pPr>
                              <w:pStyle w:val="TableParagraph"/>
                              <w:ind w:right="98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</w:tc>
                      </w:tr>
                      <w:tr w:rsidR="008C4CD7" w:rsidRPr="004768AA" w14:paraId="705EF650" w14:textId="77777777">
                        <w:trPr>
                          <w:trHeight w:val="518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7BED158B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Numer</w:t>
                            </w:r>
                            <w:r w:rsidRPr="004768AA">
                              <w:rPr>
                                <w:spacing w:val="-2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NIP i</w:t>
                            </w:r>
                            <w:r w:rsidRPr="004768AA">
                              <w:rPr>
                                <w:spacing w:val="-2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REGON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51607240" w14:textId="6E849C5A" w:rsidR="008C4CD7" w:rsidRPr="004768AA" w:rsidRDefault="008C4CD7" w:rsidP="00B1379B">
                            <w:pPr>
                              <w:pStyle w:val="TableParagraph"/>
                              <w:spacing w:before="142"/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  <w:t>NIP: 5361958112</w:t>
                            </w:r>
                          </w:p>
                        </w:tc>
                        <w:tc>
                          <w:tcPr>
                            <w:tcW w:w="34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7EE0C4BA" w14:textId="688AF674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  <w:t>REGON: 52039198900000</w:t>
                            </w:r>
                          </w:p>
                          <w:p w14:paraId="7C0BEBB8" w14:textId="2EE86AC8" w:rsidR="008C4CD7" w:rsidRPr="004768AA" w:rsidRDefault="008C4CD7" w:rsidP="00B1379B">
                            <w:pPr>
                              <w:rPr>
                                <w:rFonts w:ascii="Arial" w:hAnsi="Arial" w:cs="Arial"/>
                                <w:color w:val="424242"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</w:tc>
                      </w:tr>
                      <w:tr w:rsidR="008C4CD7" w:rsidRPr="004768AA" w14:paraId="01061144" w14:textId="77777777">
                        <w:trPr>
                          <w:trHeight w:val="518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061C60AA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l-PL"/>
                              </w:rPr>
                              <w:t>Numer</w:t>
                            </w:r>
                            <w:r w:rsidRPr="004768AA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l-PL"/>
                              </w:rPr>
                              <w:t>telefonu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DFEAE8" w14:textId="3943B507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l-PL"/>
                              </w:rPr>
                              <w:t xml:space="preserve">793-006-838 </w:t>
                            </w:r>
                          </w:p>
                          <w:p w14:paraId="09B50824" w14:textId="073D2C7A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l-PL"/>
                              </w:rPr>
                              <w:t>887-877-887</w:t>
                            </w:r>
                          </w:p>
                        </w:tc>
                      </w:tr>
                      <w:tr w:rsidR="008C4CD7" w:rsidRPr="004768AA" w14:paraId="083E170F" w14:textId="77777777">
                        <w:trPr>
                          <w:trHeight w:val="517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60D11C6B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Adres</w:t>
                            </w:r>
                            <w:r w:rsidRPr="004768AA">
                              <w:rPr>
                                <w:spacing w:val="-3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poczty</w:t>
                            </w:r>
                            <w:r w:rsidRPr="004768AA">
                              <w:rPr>
                                <w:spacing w:val="-1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elektronicznej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3C0FFC" w14:textId="6E7B7015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sz w:val="20"/>
                                <w:szCs w:val="24"/>
                                <w:highlight w:val="yellow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pl-PL"/>
                              </w:rPr>
                              <w:t>biuro@good-house.com.pl</w:t>
                            </w:r>
                          </w:p>
                        </w:tc>
                      </w:tr>
                      <w:tr w:rsidR="008C4CD7" w:rsidRPr="004768AA" w14:paraId="4751C794" w14:textId="77777777">
                        <w:trPr>
                          <w:trHeight w:val="517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51074C20" w14:textId="77777777" w:rsidR="008C4CD7" w:rsidRPr="004768AA" w:rsidRDefault="008C4CD7">
                            <w:pPr>
                              <w:pStyle w:val="TableParagraph"/>
                              <w:spacing w:before="142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Numer</w:t>
                            </w:r>
                            <w:r w:rsidRPr="004768AA">
                              <w:rPr>
                                <w:spacing w:val="-2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faksu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0051E0" w14:textId="41DDC67D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sz w:val="18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pl-PL"/>
                              </w:rPr>
                              <w:t xml:space="preserve">    ___________</w:t>
                            </w:r>
                          </w:p>
                        </w:tc>
                      </w:tr>
                      <w:tr w:rsidR="008C4CD7" w:rsidRPr="004768AA" w14:paraId="18D8DFAA" w14:textId="77777777">
                        <w:trPr>
                          <w:trHeight w:val="748"/>
                        </w:trPr>
                        <w:tc>
                          <w:tcPr>
                            <w:tcW w:w="29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3F3F3"/>
                            <w:hideMark/>
                          </w:tcPr>
                          <w:p w14:paraId="2762645D" w14:textId="77777777" w:rsidR="008C4CD7" w:rsidRPr="004768AA" w:rsidRDefault="008C4CD7">
                            <w:pPr>
                              <w:pStyle w:val="TableParagraph"/>
                              <w:tabs>
                                <w:tab w:val="left" w:pos="983"/>
                                <w:tab w:val="left" w:pos="1879"/>
                              </w:tabs>
                              <w:spacing w:before="142"/>
                              <w:ind w:right="96"/>
                              <w:rPr>
                                <w:sz w:val="20"/>
                                <w:lang w:val="pl-PL"/>
                              </w:rPr>
                            </w:pPr>
                            <w:r w:rsidRPr="004768AA">
                              <w:rPr>
                                <w:sz w:val="20"/>
                                <w:lang w:val="pl-PL"/>
                              </w:rPr>
                              <w:t>Adres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ab/>
                              <w:t>strony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ab/>
                            </w:r>
                            <w:r w:rsidRPr="004768AA">
                              <w:rPr>
                                <w:spacing w:val="-1"/>
                                <w:sz w:val="20"/>
                                <w:lang w:val="pl-PL"/>
                              </w:rPr>
                              <w:t>internetowej</w:t>
                            </w:r>
                            <w:r w:rsidRPr="004768AA">
                              <w:rPr>
                                <w:spacing w:val="-47"/>
                                <w:sz w:val="20"/>
                                <w:lang w:val="pl-PL"/>
                              </w:rPr>
                              <w:t xml:space="preserve"> </w:t>
                            </w:r>
                            <w:r w:rsidRPr="004768AA">
                              <w:rPr>
                                <w:sz w:val="20"/>
                                <w:lang w:val="pl-PL"/>
                              </w:rPr>
                              <w:t>dewelopera</w:t>
                            </w:r>
                          </w:p>
                        </w:tc>
                        <w:tc>
                          <w:tcPr>
                            <w:tcW w:w="666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B11756" w14:textId="4FEB1D84" w:rsidR="008C4CD7" w:rsidRPr="004768AA" w:rsidRDefault="008C4CD7">
                            <w:pPr>
                              <w:pStyle w:val="TableParagraph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pl-PL"/>
                              </w:rPr>
                            </w:pPr>
                            <w:r w:rsidRPr="004768AA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pl-PL"/>
                              </w:rPr>
                              <w:t>www.good-house.com.pl</w:t>
                            </w:r>
                          </w:p>
                        </w:tc>
                      </w:tr>
                    </w:tbl>
                    <w:p w14:paraId="530930AF" w14:textId="77777777" w:rsidR="008C4CD7" w:rsidRPr="004768AA" w:rsidRDefault="008C4CD7" w:rsidP="00193E0A">
                      <w:pPr>
                        <w:pStyle w:val="Tekstpodstawowy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BC0D18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7B4F4076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2A68DA8A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1394BAB9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BCC15D6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6F6E8948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7E95877D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97BBBD3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2AE15968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222FB6C3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1B83115D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0E3DCAF2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739F5531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2942A3E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92566A9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3AE04EF1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A413C75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43B9243A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30AFA91A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5DF710BA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6A4997F1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2456F9BB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37B7341B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</w:p>
    <w:p w14:paraId="0A56B9FE" w14:textId="77777777" w:rsidR="00193E0A" w:rsidRPr="004768AA" w:rsidRDefault="00193E0A" w:rsidP="00193E0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31"/>
          <w:szCs w:val="24"/>
          <w14:ligatures w14:val="none"/>
        </w:rPr>
      </w:pPr>
    </w:p>
    <w:p w14:paraId="3C29F202" w14:textId="07365FE4" w:rsidR="00193E0A" w:rsidRPr="004768AA" w:rsidRDefault="00193E0A">
      <w:pPr>
        <w:pStyle w:val="Akapitzlist"/>
        <w:numPr>
          <w:ilvl w:val="0"/>
          <w:numId w:val="1"/>
        </w:numPr>
        <w:rPr>
          <w:b/>
          <w:sz w:val="20"/>
        </w:rPr>
      </w:pPr>
      <w:r w:rsidRPr="004768AA">
        <w:rPr>
          <w:b/>
          <w:sz w:val="20"/>
        </w:rPr>
        <w:t>DOŚWIADCZENIE</w:t>
      </w:r>
      <w:r w:rsidRPr="004768AA">
        <w:rPr>
          <w:b/>
          <w:spacing w:val="-5"/>
          <w:sz w:val="20"/>
        </w:rPr>
        <w:t xml:space="preserve"> </w:t>
      </w:r>
      <w:r w:rsidRPr="004768AA">
        <w:rPr>
          <w:b/>
          <w:sz w:val="20"/>
        </w:rPr>
        <w:t>DEWELOPERA</w:t>
      </w:r>
    </w:p>
    <w:p w14:paraId="3035FB10" w14:textId="77777777" w:rsidR="00193E0A" w:rsidRPr="004768AA" w:rsidRDefault="00193E0A" w:rsidP="00193E0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15"/>
          <w:szCs w:val="24"/>
          <w14:ligatures w14:val="none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6836"/>
      </w:tblGrid>
      <w:tr w:rsidR="00193E0A" w:rsidRPr="004768AA" w14:paraId="2AC0E51A" w14:textId="77777777" w:rsidTr="00193E0A">
        <w:trPr>
          <w:trHeight w:val="703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FDFDF"/>
            <w:hideMark/>
          </w:tcPr>
          <w:p w14:paraId="21ED6177" w14:textId="77777777" w:rsidR="00193E0A" w:rsidRPr="004768AA" w:rsidRDefault="00193E0A" w:rsidP="00193E0A">
            <w:pPr>
              <w:spacing w:before="143"/>
              <w:rPr>
                <w:rFonts w:ascii="Times New Roman" w:eastAsia="Times New Roman" w:hAnsi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HISTORIA</w:t>
            </w:r>
            <w:r w:rsidRPr="004768AA">
              <w:rPr>
                <w:rFonts w:ascii="Times New Roman" w:eastAsia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UDOKUMENTOWANE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DOŚWIADCZENIE</w:t>
            </w:r>
            <w:r w:rsidRPr="004768AA">
              <w:rPr>
                <w:rFonts w:ascii="Times New Roman" w:eastAsia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DEWELOPERA</w:t>
            </w:r>
          </w:p>
        </w:tc>
      </w:tr>
      <w:tr w:rsidR="00193E0A" w:rsidRPr="004768AA" w14:paraId="4170B92D" w14:textId="77777777" w:rsidTr="00193E0A">
        <w:trPr>
          <w:trHeight w:val="748"/>
        </w:trPr>
        <w:tc>
          <w:tcPr>
            <w:tcW w:w="964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14:paraId="4521EC3D" w14:textId="77777777" w:rsidR="00193E0A" w:rsidRPr="004768AA" w:rsidRDefault="00193E0A" w:rsidP="00193E0A">
            <w:pPr>
              <w:spacing w:before="143"/>
              <w:rPr>
                <w:rFonts w:ascii="Times New Roman" w:eastAsia="Times New Roman" w:hAnsi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PRZYKŁAD</w:t>
            </w:r>
            <w:r w:rsidRPr="004768AA">
              <w:rPr>
                <w:rFonts w:ascii="Times New Roman" w:eastAsia="Times New Roman" w:hAnsi="Times New Roman"/>
                <w:b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UKOŃCZONEGO</w:t>
            </w:r>
            <w:r w:rsidRPr="004768AA">
              <w:rPr>
                <w:rFonts w:ascii="Times New Roman" w:eastAsia="Times New Roman" w:hAnsi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PRZEDSIĘWZIĘCIA</w:t>
            </w:r>
            <w:r w:rsidRPr="004768AA">
              <w:rPr>
                <w:rFonts w:ascii="Times New Roman" w:eastAsia="Times New Roman" w:hAnsi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DEWELOPERSKIEGO</w:t>
            </w:r>
            <w:r w:rsidRPr="004768AA">
              <w:rPr>
                <w:rFonts w:ascii="Times New Roman" w:eastAsia="Times New Roman" w:hAnsi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(należy</w:t>
            </w:r>
            <w:r w:rsidRPr="004768AA">
              <w:rPr>
                <w:rFonts w:ascii="Times New Roman" w:eastAsia="Times New Roman" w:hAnsi="Times New Roman"/>
                <w:b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wskazać,</w:t>
            </w:r>
            <w:r w:rsidRPr="004768AA">
              <w:rPr>
                <w:rFonts w:ascii="Times New Roman" w:eastAsia="Times New Roman" w:hAnsi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/>
                <w:b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ile</w:t>
            </w:r>
            <w:r w:rsidRPr="004768AA">
              <w:rPr>
                <w:rFonts w:ascii="Times New Roman" w:eastAsia="Times New Roman" w:hAnsi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istnieją,</w:t>
            </w:r>
            <w:r w:rsidRPr="004768AA">
              <w:rPr>
                <w:rFonts w:ascii="Times New Roman" w:eastAsia="Times New Roman" w:hAnsi="Times New Roman"/>
                <w:b/>
                <w:spacing w:val="-4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trzy</w:t>
            </w:r>
            <w:r w:rsidRPr="004768AA">
              <w:rPr>
                <w:rFonts w:ascii="Times New Roman" w:eastAsia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ukończone</w:t>
            </w:r>
            <w:r w:rsidRPr="004768AA">
              <w:rPr>
                <w:rFonts w:ascii="Times New Roman" w:eastAsia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przedsięwzięcia</w:t>
            </w:r>
            <w:r w:rsidRPr="004768AA">
              <w:rPr>
                <w:rFonts w:ascii="Times New Roman" w:eastAsia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deweloperskie,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tym</w:t>
            </w:r>
            <w:r w:rsidRPr="004768AA">
              <w:rPr>
                <w:rFonts w:ascii="Times New Roman" w:eastAsia="Times New Roman" w:hAns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ostatnie)</w:t>
            </w:r>
          </w:p>
        </w:tc>
      </w:tr>
      <w:tr w:rsidR="00193E0A" w:rsidRPr="004768AA" w14:paraId="58696B5E" w14:textId="77777777" w:rsidTr="00193E0A">
        <w:trPr>
          <w:trHeight w:val="51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1C7CC519" w14:textId="77777777" w:rsidR="00193E0A" w:rsidRPr="004768AA" w:rsidRDefault="00193E0A" w:rsidP="00193E0A">
            <w:pPr>
              <w:spacing w:before="140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Adres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5F6B" w14:textId="77777777" w:rsidR="00193E0A" w:rsidRPr="004768AA" w:rsidRDefault="00193E0A" w:rsidP="00193E0A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23D25EB1" w14:textId="77777777" w:rsidR="00B1379B" w:rsidRPr="004768AA" w:rsidRDefault="002B6E54" w:rsidP="002B6E5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Ul. Radosna 16a/lokal nr. 1 i 2</w:t>
            </w:r>
          </w:p>
          <w:p w14:paraId="79A20A13" w14:textId="5B72E5C4" w:rsidR="002B6E54" w:rsidRPr="004768AA" w:rsidRDefault="002B6E54" w:rsidP="002B6E5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05-123 Chotomów</w:t>
            </w:r>
          </w:p>
        </w:tc>
      </w:tr>
      <w:tr w:rsidR="00B1379B" w:rsidRPr="004768AA" w14:paraId="6D575A6F" w14:textId="77777777" w:rsidTr="00193E0A">
        <w:trPr>
          <w:trHeight w:val="51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5F48E7B6" w14:textId="77777777" w:rsidR="00B1379B" w:rsidRPr="004768AA" w:rsidRDefault="00B1379B" w:rsidP="00B1379B">
            <w:pPr>
              <w:spacing w:before="141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rozpoczęcia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8F04" w14:textId="77777777" w:rsidR="00B1379B" w:rsidRPr="004768AA" w:rsidRDefault="00B1379B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0AEE26E8" w14:textId="40BE53FA" w:rsidR="00B1379B" w:rsidRPr="004768AA" w:rsidRDefault="002B6E54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26.02.2022</w:t>
            </w:r>
          </w:p>
        </w:tc>
      </w:tr>
      <w:tr w:rsidR="00B1379B" w:rsidRPr="004768AA" w14:paraId="4CDA55B4" w14:textId="77777777" w:rsidTr="00193E0A">
        <w:trPr>
          <w:trHeight w:val="74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4B355174" w14:textId="77777777" w:rsidR="00B1379B" w:rsidRPr="004768AA" w:rsidRDefault="00B1379B" w:rsidP="00B1379B">
            <w:pPr>
              <w:spacing w:before="142" w:line="230" w:lineRule="exact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wydania</w:t>
            </w:r>
            <w:r w:rsidRPr="004768AA">
              <w:rPr>
                <w:rFonts w:ascii="Times New Roman" w:eastAsia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decyzji</w:t>
            </w:r>
          </w:p>
          <w:p w14:paraId="5782B62A" w14:textId="77777777" w:rsidR="00B1379B" w:rsidRPr="004768AA" w:rsidRDefault="00B1379B" w:rsidP="00B1379B">
            <w:pPr>
              <w:spacing w:line="230" w:lineRule="exact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pozwoleniu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użytkowanie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722C" w14:textId="77777777" w:rsidR="00B1379B" w:rsidRPr="004768AA" w:rsidRDefault="00B1379B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4C936018" w14:textId="39A2C3AD" w:rsidR="00B1379B" w:rsidRPr="004768AA" w:rsidRDefault="002B6E54" w:rsidP="002B6E5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Deweloper nie uzyskiwał pozwolenia na użytkowanie. Deweloper zawiadomił odpowiedni organ o zakończeniu budowy: 21.06.2023</w:t>
            </w:r>
          </w:p>
        </w:tc>
      </w:tr>
    </w:tbl>
    <w:p w14:paraId="6F16C430" w14:textId="77777777" w:rsidR="00193E0A" w:rsidRPr="004768AA" w:rsidRDefault="00193E0A" w:rsidP="00193E0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type w:val="continuous"/>
          <w:pgSz w:w="11910" w:h="16840"/>
          <w:pgMar w:top="1340" w:right="440" w:bottom="1260" w:left="420" w:header="708" w:footer="708" w:gutter="0"/>
          <w:cols w:space="708"/>
        </w:sectPr>
      </w:pPr>
    </w:p>
    <w:p w14:paraId="5771518F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8"/>
          <w:szCs w:val="24"/>
          <w14:ligatures w14:val="none"/>
        </w:rPr>
      </w:pPr>
    </w:p>
    <w:tbl>
      <w:tblPr>
        <w:tblStyle w:val="TableNormal"/>
        <w:tblW w:w="9649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6836"/>
      </w:tblGrid>
      <w:tr w:rsidR="00193E0A" w:rsidRPr="004768AA" w14:paraId="4D8F73D0" w14:textId="77777777" w:rsidTr="00B1379B">
        <w:trPr>
          <w:trHeight w:val="892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14:paraId="3152B8FC" w14:textId="77777777" w:rsidR="00193E0A" w:rsidRPr="004768AA" w:rsidRDefault="00193E0A" w:rsidP="00193E0A">
            <w:pPr>
              <w:spacing w:before="143"/>
              <w:rPr>
                <w:rFonts w:ascii="Times New Roman" w:eastAsia="Times New Roman" w:hAnsi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PRZYKŁAD</w:t>
            </w:r>
            <w:r w:rsidRPr="004768AA">
              <w:rPr>
                <w:rFonts w:ascii="Times New Roman" w:eastAsia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INNEGO</w:t>
            </w:r>
            <w:r w:rsidRPr="004768AA">
              <w:rPr>
                <w:rFonts w:ascii="Times New Roman" w:eastAsia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UKOŃCZONEGO</w:t>
            </w:r>
            <w:r w:rsidRPr="004768AA">
              <w:rPr>
                <w:rFonts w:ascii="Times New Roman" w:eastAsia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PRZEDSIĘWZIĘCIA</w:t>
            </w:r>
            <w:r w:rsidRPr="004768AA">
              <w:rPr>
                <w:rFonts w:ascii="Times New Roman" w:eastAsia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DEWELOPERSKIEGO</w:t>
            </w:r>
          </w:p>
        </w:tc>
      </w:tr>
      <w:tr w:rsidR="005A3074" w:rsidRPr="004768AA" w14:paraId="0D064A47" w14:textId="77777777" w:rsidTr="00B1379B">
        <w:trPr>
          <w:trHeight w:val="51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135ACB5B" w14:textId="77777777" w:rsidR="005A3074" w:rsidRPr="004768AA" w:rsidRDefault="005A3074" w:rsidP="005A3074">
            <w:pPr>
              <w:spacing w:before="140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Adres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0B86" w14:textId="77777777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1D381EE7" w14:textId="1CE3D339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Ul. Witolda Lutosławskiego 15/lokal nr. 1 i 2</w:t>
            </w:r>
          </w:p>
        </w:tc>
      </w:tr>
      <w:tr w:rsidR="005A3074" w:rsidRPr="004768AA" w14:paraId="15F12BAC" w14:textId="77777777" w:rsidTr="00B1379B">
        <w:trPr>
          <w:trHeight w:val="51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455C4EC6" w14:textId="77777777" w:rsidR="005A3074" w:rsidRPr="004768AA" w:rsidRDefault="005A3074" w:rsidP="005A3074">
            <w:pPr>
              <w:spacing w:before="140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rozpoczęcia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83F9" w14:textId="77777777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0146D8A0" w14:textId="319ECC89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01.02.2024</w:t>
            </w:r>
          </w:p>
        </w:tc>
      </w:tr>
      <w:tr w:rsidR="005A3074" w:rsidRPr="004768AA" w14:paraId="38B02A98" w14:textId="77777777" w:rsidTr="00B1379B">
        <w:trPr>
          <w:trHeight w:val="74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60252C24" w14:textId="77777777" w:rsidR="005A3074" w:rsidRPr="004768AA" w:rsidRDefault="005A3074" w:rsidP="005A3074">
            <w:pPr>
              <w:spacing w:before="140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wydania</w:t>
            </w:r>
            <w:r w:rsidRPr="004768AA">
              <w:rPr>
                <w:rFonts w:ascii="Times New Roman" w:eastAsia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decyzji</w:t>
            </w:r>
          </w:p>
          <w:p w14:paraId="0D1B5170" w14:textId="77777777" w:rsidR="005A3074" w:rsidRPr="004768AA" w:rsidRDefault="005A3074" w:rsidP="005A3074">
            <w:pPr>
              <w:spacing w:before="1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pozwoleniu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użytkowanie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5904" w14:textId="77777777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6C0FE424" w14:textId="13EBCA65" w:rsidR="005A3074" w:rsidRPr="004768AA" w:rsidRDefault="005A3074" w:rsidP="005A3074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Deweloper nie uzyskiwał pozwolenia na użytkowanie. Deweloper zawiadomił odpowiedni organ o zakończeniu budowy: 06.05.2025</w:t>
            </w:r>
          </w:p>
        </w:tc>
      </w:tr>
      <w:tr w:rsidR="00B1379B" w:rsidRPr="004768AA" w14:paraId="294D7BB5" w14:textId="77777777" w:rsidTr="00B1379B">
        <w:trPr>
          <w:trHeight w:val="883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14:paraId="595EEA40" w14:textId="77777777" w:rsidR="00B1379B" w:rsidRPr="004768AA" w:rsidRDefault="00B1379B" w:rsidP="00B1379B">
            <w:pPr>
              <w:spacing w:before="144"/>
              <w:rPr>
                <w:rFonts w:ascii="Times New Roman" w:eastAsia="Times New Roman" w:hAnsi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PRZYKŁAD</w:t>
            </w:r>
            <w:r w:rsidRPr="004768AA">
              <w:rPr>
                <w:rFonts w:ascii="Times New Roman" w:eastAsia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OSTATNIEGO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UKOŃCZONEGO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PRZEDSIĘWZIĘCIA</w:t>
            </w:r>
            <w:r w:rsidRPr="004768AA">
              <w:rPr>
                <w:rFonts w:ascii="Times New Roman" w:eastAsia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b/>
                <w:sz w:val="20"/>
                <w:lang w:val="pl-PL"/>
              </w:rPr>
              <w:t>DEWELOPERSKIEGO</w:t>
            </w:r>
          </w:p>
        </w:tc>
      </w:tr>
      <w:tr w:rsidR="00B1379B" w:rsidRPr="004768AA" w14:paraId="11D77A5F" w14:textId="77777777" w:rsidTr="00B1379B">
        <w:trPr>
          <w:trHeight w:val="51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1C8F9C28" w14:textId="77777777" w:rsidR="00B1379B" w:rsidRPr="004768AA" w:rsidRDefault="00B1379B" w:rsidP="00B1379B">
            <w:pPr>
              <w:spacing w:before="142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Adres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2390" w14:textId="77777777" w:rsidR="00B1379B" w:rsidRPr="004768AA" w:rsidRDefault="00B1379B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4C66765C" w14:textId="1BFBE6E2" w:rsidR="00B1379B" w:rsidRPr="004768AA" w:rsidRDefault="002C6493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 xml:space="preserve">Ul. Witolda Lutosławskiego </w:t>
            </w:r>
            <w:r w:rsidR="005A3074" w:rsidRPr="004768AA">
              <w:rPr>
                <w:rFonts w:ascii="Times New Roman" w:eastAsia="Times New Roman" w:hAnsi="Times New Roman"/>
                <w:sz w:val="18"/>
                <w:lang w:val="pl-PL"/>
              </w:rPr>
              <w:t>4</w:t>
            </w: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/lokal nr. 1 i 2</w:t>
            </w:r>
          </w:p>
        </w:tc>
      </w:tr>
      <w:tr w:rsidR="00B1379B" w:rsidRPr="004768AA" w14:paraId="0B2B4742" w14:textId="77777777" w:rsidTr="00B1379B">
        <w:trPr>
          <w:trHeight w:val="51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127E44EA" w14:textId="77777777" w:rsidR="00B1379B" w:rsidRPr="004768AA" w:rsidRDefault="00B1379B" w:rsidP="00B1379B">
            <w:pPr>
              <w:spacing w:before="142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rozpoczęcia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DEED" w14:textId="77777777" w:rsidR="00B1379B" w:rsidRPr="004768AA" w:rsidRDefault="00B1379B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1126738B" w14:textId="254E301A" w:rsidR="00B1379B" w:rsidRPr="004768AA" w:rsidRDefault="005A3074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26</w:t>
            </w:r>
            <w:r w:rsidR="007526AC" w:rsidRPr="004768AA">
              <w:rPr>
                <w:rFonts w:ascii="Times New Roman" w:eastAsia="Times New Roman" w:hAnsi="Times New Roman"/>
                <w:sz w:val="18"/>
                <w:lang w:val="pl-PL"/>
              </w:rPr>
              <w:t>.02.202</w:t>
            </w: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5</w:t>
            </w:r>
          </w:p>
        </w:tc>
      </w:tr>
      <w:tr w:rsidR="00B1379B" w:rsidRPr="004768AA" w14:paraId="345F500D" w14:textId="77777777" w:rsidTr="00B1379B">
        <w:trPr>
          <w:trHeight w:val="74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16596574" w14:textId="77777777" w:rsidR="00B1379B" w:rsidRPr="004768AA" w:rsidRDefault="00B1379B" w:rsidP="00B1379B">
            <w:pPr>
              <w:spacing w:before="140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wydania</w:t>
            </w:r>
            <w:r w:rsidRPr="004768AA">
              <w:rPr>
                <w:rFonts w:ascii="Times New Roman" w:eastAsia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decyzji</w:t>
            </w:r>
          </w:p>
          <w:p w14:paraId="7E95C8A3" w14:textId="77777777" w:rsidR="00B1379B" w:rsidRPr="004768AA" w:rsidRDefault="00B1379B" w:rsidP="00B1379B">
            <w:pPr>
              <w:spacing w:before="1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pozwoleniu</w:t>
            </w:r>
            <w:r w:rsidRPr="004768AA">
              <w:rPr>
                <w:rFonts w:ascii="Times New Roman" w:eastAsia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na użytkowanie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142C" w14:textId="77777777" w:rsidR="002C6493" w:rsidRPr="004768AA" w:rsidRDefault="002C6493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</w:p>
          <w:p w14:paraId="533F0994" w14:textId="04F7F89E" w:rsidR="00B1379B" w:rsidRPr="004768AA" w:rsidRDefault="002C6493" w:rsidP="00B1379B">
            <w:pPr>
              <w:rPr>
                <w:rFonts w:ascii="Times New Roman" w:eastAsia="Times New Roman" w:hAnsi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 xml:space="preserve">Deweloper nie uzyskiwał pozwolenia na użytkowanie. Deweloper zawiadomił odpowiedni organ o zakończeniu budowy: </w:t>
            </w:r>
            <w:r w:rsidR="005A3074" w:rsidRPr="004768AA">
              <w:rPr>
                <w:rFonts w:ascii="Times New Roman" w:eastAsia="Times New Roman" w:hAnsi="Times New Roman"/>
                <w:sz w:val="18"/>
                <w:lang w:val="pl-PL"/>
              </w:rPr>
              <w:t>01</w:t>
            </w: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.</w:t>
            </w:r>
            <w:r w:rsidR="005A3074" w:rsidRPr="004768AA">
              <w:rPr>
                <w:rFonts w:ascii="Times New Roman" w:eastAsia="Times New Roman" w:hAnsi="Times New Roman"/>
                <w:sz w:val="18"/>
                <w:lang w:val="pl-PL"/>
              </w:rPr>
              <w:t>12</w:t>
            </w:r>
            <w:r w:rsidRPr="004768AA">
              <w:rPr>
                <w:rFonts w:ascii="Times New Roman" w:eastAsia="Times New Roman" w:hAnsi="Times New Roman"/>
                <w:sz w:val="18"/>
                <w:lang w:val="pl-PL"/>
              </w:rPr>
              <w:t>.202</w:t>
            </w:r>
            <w:r w:rsidR="005A3074" w:rsidRPr="004768AA">
              <w:rPr>
                <w:rFonts w:ascii="Times New Roman" w:eastAsia="Times New Roman" w:hAnsi="Times New Roman"/>
                <w:sz w:val="18"/>
                <w:lang w:val="pl-PL"/>
              </w:rPr>
              <w:t>5</w:t>
            </w:r>
          </w:p>
        </w:tc>
      </w:tr>
    </w:tbl>
    <w:p w14:paraId="478EE208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4F82288B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14:ligatures w14:val="none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840"/>
      </w:tblGrid>
      <w:tr w:rsidR="00193E0A" w:rsidRPr="004768AA" w14:paraId="4491BA32" w14:textId="77777777" w:rsidTr="00193E0A">
        <w:trPr>
          <w:trHeight w:val="1209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4F5A3BF4" w14:textId="77777777" w:rsidR="00193E0A" w:rsidRPr="004768AA" w:rsidRDefault="00193E0A" w:rsidP="00193E0A">
            <w:pPr>
              <w:spacing w:before="142"/>
              <w:ind w:right="302"/>
              <w:rPr>
                <w:rFonts w:ascii="Times New Roman" w:eastAsia="Times New Roman" w:hAnsi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Czy</w:t>
            </w:r>
            <w:r w:rsidRPr="004768AA">
              <w:rPr>
                <w:rFonts w:ascii="Times New Roman" w:eastAsia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przeciwko</w:t>
            </w:r>
            <w:r w:rsidRPr="004768AA">
              <w:rPr>
                <w:rFonts w:ascii="Times New Roman" w:eastAsia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deweloperowi</w:t>
            </w:r>
            <w:r w:rsidRPr="004768AA">
              <w:rPr>
                <w:rFonts w:ascii="Times New Roman" w:eastAsia="Times New Roman" w:hAnsi="Times New Roman"/>
                <w:spacing w:val="-4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prowadzono lub prowadzi się</w:t>
            </w:r>
            <w:r w:rsidRPr="004768AA">
              <w:rPr>
                <w:rFonts w:ascii="Times New Roman" w:eastAsia="Times New Roman" w:hAnsi="Times New Roman"/>
                <w:spacing w:val="-4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postępowania</w:t>
            </w:r>
            <w:r w:rsidRPr="004768AA">
              <w:rPr>
                <w:rFonts w:ascii="Times New Roman" w:eastAsia="Times New Roman" w:hAnsi="Times New Roman"/>
                <w:spacing w:val="5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egzekucyjne</w:t>
            </w:r>
            <w:r w:rsidRPr="004768AA">
              <w:rPr>
                <w:rFonts w:ascii="Times New Roman" w:eastAsia="Times New Roman" w:hAnsi="Times New Roman"/>
                <w:spacing w:val="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kwotę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powyżej</w:t>
            </w:r>
            <w:r w:rsidRPr="004768AA">
              <w:rPr>
                <w:rFonts w:ascii="Times New Roman" w:eastAsia="Times New Roman" w:hAnsi="Times New Roman"/>
                <w:spacing w:val="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100</w:t>
            </w:r>
            <w:r w:rsidRPr="004768AA">
              <w:rPr>
                <w:rFonts w:ascii="Times New Roman" w:eastAsia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/>
                <w:sz w:val="20"/>
                <w:lang w:val="pl-PL"/>
              </w:rPr>
              <w:t>000 zł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E937" w14:textId="35B876B4" w:rsidR="00193E0A" w:rsidRPr="004768AA" w:rsidRDefault="00B1379B" w:rsidP="00B1379B">
            <w:pPr>
              <w:jc w:val="center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NIE</w:t>
            </w:r>
          </w:p>
        </w:tc>
      </w:tr>
    </w:tbl>
    <w:p w14:paraId="25A0FA7D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2BB65D96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59105E0D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III.</w:t>
      </w:r>
      <w:r w:rsidRPr="004768AA">
        <w:rPr>
          <w:rFonts w:ascii="Times New Roman" w:eastAsia="Times New Roman" w:hAnsi="Times New Roman" w:cs="Times New Roman"/>
          <w:b/>
          <w:bCs/>
          <w:spacing w:val="-15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INFORMACJE</w:t>
      </w:r>
      <w:r w:rsidRPr="004768AA">
        <w:rPr>
          <w:rFonts w:ascii="Times New Roman" w:eastAsia="Times New Roman" w:hAnsi="Times New Roman" w:cs="Times New Roman"/>
          <w:b/>
          <w:bCs/>
          <w:spacing w:val="-12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DOTYCZĄCE</w:t>
      </w:r>
      <w:r w:rsidRPr="004768AA">
        <w:rPr>
          <w:rFonts w:ascii="Times New Roman" w:eastAsia="Times New Roman" w:hAnsi="Times New Roman" w:cs="Times New Roman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NIERUCHOMOŚCI</w:t>
      </w:r>
      <w:r w:rsidRPr="004768AA">
        <w:rPr>
          <w:rFonts w:ascii="Times New Roman" w:eastAsia="Times New Roman" w:hAnsi="Times New Roman" w:cs="Times New Roman"/>
          <w:b/>
          <w:bCs/>
          <w:spacing w:val="-12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b/>
          <w:bCs/>
          <w:spacing w:val="-12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PRZEDSIĘWZIĘCIA</w:t>
      </w:r>
      <w:r w:rsidRPr="004768AA">
        <w:rPr>
          <w:rFonts w:ascii="Times New Roman" w:eastAsia="Times New Roman" w:hAnsi="Times New Roman" w:cs="Times New Roman"/>
          <w:b/>
          <w:bCs/>
          <w:spacing w:val="-11"/>
          <w:kern w:val="0"/>
          <w:sz w:val="20"/>
          <w:szCs w:val="20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DEWELOPERSKIEGO</w:t>
      </w:r>
    </w:p>
    <w:p w14:paraId="63F50F42" w14:textId="77777777" w:rsidR="00193E0A" w:rsidRPr="004768AA" w:rsidRDefault="00193E0A" w:rsidP="00193E0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17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6D03BC0F" w14:textId="77777777" w:rsidTr="002B6E54">
        <w:trPr>
          <w:trHeight w:val="465"/>
        </w:trPr>
        <w:tc>
          <w:tcPr>
            <w:tcW w:w="9642" w:type="dxa"/>
            <w:gridSpan w:val="3"/>
            <w:shd w:val="clear" w:color="auto" w:fill="E0E0E0"/>
          </w:tcPr>
          <w:p w14:paraId="4B573E74" w14:textId="77777777" w:rsidR="00193E0A" w:rsidRPr="004768AA" w:rsidRDefault="00193E0A" w:rsidP="00193E0A">
            <w:pPr>
              <w:spacing w:before="101"/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INFORMACJE</w:t>
            </w:r>
            <w:r w:rsidRPr="004768AA">
              <w:rPr>
                <w:rFonts w:ascii="Times New Roman" w:eastAsia="Times New Roman" w:hAnsi="Times New Roman" w:cs="Times New Roman"/>
                <w:b/>
                <w:spacing w:val="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GRUNTU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b/>
                <w:spacing w:val="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ZAGOSPODAROWANIA</w:t>
            </w:r>
            <w:r w:rsidRPr="004768AA">
              <w:rPr>
                <w:rFonts w:ascii="Times New Roman" w:eastAsia="Times New Roman" w:hAnsi="Times New Roman" w:cs="Times New Roman"/>
                <w:b/>
                <w:spacing w:val="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PRZESTRZENNEGO</w:t>
            </w:r>
            <w:r w:rsidRPr="004768AA">
              <w:rPr>
                <w:rFonts w:ascii="Times New Roman" w:eastAsia="Times New Roman" w:hAnsi="Times New Roman" w:cs="Times New Roman"/>
                <w:b/>
                <w:spacing w:val="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TERENU</w:t>
            </w:r>
          </w:p>
        </w:tc>
      </w:tr>
      <w:tr w:rsidR="00193E0A" w:rsidRPr="004768AA" w14:paraId="08233D5C" w14:textId="77777777" w:rsidTr="002B6E54">
        <w:trPr>
          <w:trHeight w:val="618"/>
        </w:trPr>
        <w:tc>
          <w:tcPr>
            <w:tcW w:w="2971" w:type="dxa"/>
            <w:shd w:val="clear" w:color="auto" w:fill="F3F3F3"/>
          </w:tcPr>
          <w:p w14:paraId="43527613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12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Adres,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numer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działki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ewidencyjnej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 numer obrębu ewidencyjnego</w:t>
            </w:r>
            <w:r w:rsidRPr="004768AA">
              <w:rPr>
                <w:rFonts w:ascii="Times New Roman" w:eastAsia="Times New Roman" w:hAnsi="Times New Roman" w:cs="Times New Roman"/>
                <w:position w:val="6"/>
                <w:sz w:val="12"/>
                <w:lang w:val="pl-PL"/>
              </w:rPr>
              <w:t>1)</w:t>
            </w:r>
          </w:p>
        </w:tc>
        <w:tc>
          <w:tcPr>
            <w:tcW w:w="6671" w:type="dxa"/>
            <w:gridSpan w:val="2"/>
          </w:tcPr>
          <w:p w14:paraId="2C82110D" w14:textId="3B4E6424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Inwestycja będzie realizowana na dzi</w:t>
            </w:r>
            <w:r w:rsidR="008C4CD7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ałce o numerze ewidencyjnym 3</w:t>
            </w:r>
            <w:r w:rsidR="007526AC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</w:t>
            </w:r>
            <w:r w:rsidR="005A307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92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, obręb ewidencyjny Jabłonna, </w:t>
            </w:r>
          </w:p>
          <w:p w14:paraId="707275F8" w14:textId="4540FCF6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3D03C70B" w14:textId="7E3C9F8C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Identyfikator działki: </w:t>
            </w:r>
            <w:r w:rsidR="005A307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140802_2.0001.3092</w:t>
            </w:r>
          </w:p>
          <w:p w14:paraId="12F084A8" w14:textId="77777777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45CDC525" w14:textId="598E9BEB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Województwo:</w:t>
            </w:r>
            <w:r w:rsid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Mazowieckie, </w:t>
            </w:r>
          </w:p>
          <w:p w14:paraId="5FD0794F" w14:textId="2A015242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Powiat Legionowski, </w:t>
            </w:r>
          </w:p>
          <w:p w14:paraId="1EF225C0" w14:textId="77777777" w:rsidR="007C48C1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Gmina: Jabłonna, </w:t>
            </w:r>
          </w:p>
          <w:p w14:paraId="4D887CA9" w14:textId="3F832E8F" w:rsidR="00193E0A" w:rsidRPr="004768AA" w:rsidRDefault="007C48C1" w:rsidP="00193E0A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Miejscowość: Jabłonna</w:t>
            </w:r>
          </w:p>
        </w:tc>
      </w:tr>
      <w:tr w:rsidR="00193E0A" w:rsidRPr="004768AA" w14:paraId="356D74ED" w14:textId="77777777" w:rsidTr="002B6E54">
        <w:trPr>
          <w:trHeight w:val="445"/>
        </w:trPr>
        <w:tc>
          <w:tcPr>
            <w:tcW w:w="2971" w:type="dxa"/>
            <w:shd w:val="clear" w:color="auto" w:fill="F3F3F3"/>
          </w:tcPr>
          <w:p w14:paraId="4AF59D5B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Numer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księgi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wieczystej</w:t>
            </w:r>
          </w:p>
        </w:tc>
        <w:tc>
          <w:tcPr>
            <w:tcW w:w="6671" w:type="dxa"/>
            <w:gridSpan w:val="2"/>
          </w:tcPr>
          <w:p w14:paraId="4BA288F8" w14:textId="336F5344" w:rsidR="00193E0A" w:rsidRPr="004768AA" w:rsidRDefault="00A037D3" w:rsidP="002B7DC4">
            <w:pPr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WA1L/000</w:t>
            </w:r>
            <w:r w:rsidR="00574780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95051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/</w:t>
            </w:r>
            <w:r w:rsidR="00574780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</w:t>
            </w:r>
          </w:p>
        </w:tc>
      </w:tr>
      <w:tr w:rsidR="00193E0A" w:rsidRPr="004768AA" w14:paraId="3DDB8A19" w14:textId="77777777" w:rsidTr="002B6E54">
        <w:trPr>
          <w:trHeight w:val="1137"/>
        </w:trPr>
        <w:tc>
          <w:tcPr>
            <w:tcW w:w="2971" w:type="dxa"/>
            <w:shd w:val="clear" w:color="auto" w:fill="F3F3F3"/>
          </w:tcPr>
          <w:p w14:paraId="432B71FA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Istniejące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obciążenia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hipoteczne nieruchomości lub wnioski</w:t>
            </w:r>
          </w:p>
          <w:p w14:paraId="74C06167" w14:textId="77777777" w:rsidR="00193E0A" w:rsidRPr="004768AA" w:rsidRDefault="00193E0A" w:rsidP="00193E0A">
            <w:pPr>
              <w:spacing w:line="276" w:lineRule="auto"/>
              <w:ind w:right="5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wpis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dziale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czwartym księgi wieczystej</w:t>
            </w:r>
          </w:p>
        </w:tc>
        <w:tc>
          <w:tcPr>
            <w:tcW w:w="6671" w:type="dxa"/>
            <w:gridSpan w:val="2"/>
          </w:tcPr>
          <w:p w14:paraId="1365A79A" w14:textId="2894DA02" w:rsidR="00193E0A" w:rsidRPr="004768AA" w:rsidRDefault="007C48C1" w:rsidP="004768A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Nieruchomość</w:t>
            </w:r>
            <w:r w:rsidR="0054087C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,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na której będzie realizowana inwestycja nie jest obciążona hipoteką. Dział IV księgi wi</w:t>
            </w:r>
            <w:r w:rsidR="008C4CD7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eczystej o numerze </w:t>
            </w:r>
            <w:r w:rsidR="00A037D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WA1L/000</w:t>
            </w:r>
            <w:r w:rsidR="00574780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95051</w:t>
            </w:r>
            <w:r w:rsidR="00A037D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/</w:t>
            </w:r>
            <w:r w:rsidR="00574780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</w:t>
            </w:r>
            <w:r w:rsidR="00A037D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="008C4CD7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jest woln</w:t>
            </w:r>
            <w:r w:rsidR="00A037D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y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od wszelkich wpisów i wzmianek. </w:t>
            </w:r>
          </w:p>
        </w:tc>
      </w:tr>
      <w:tr w:rsidR="00193E0A" w:rsidRPr="004768AA" w14:paraId="3D900579" w14:textId="77777777" w:rsidTr="002B6E54">
        <w:trPr>
          <w:trHeight w:val="1146"/>
        </w:trPr>
        <w:tc>
          <w:tcPr>
            <w:tcW w:w="2971" w:type="dxa"/>
            <w:shd w:val="clear" w:color="auto" w:fill="F3F3F3"/>
          </w:tcPr>
          <w:p w14:paraId="2A4DC20A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przypadku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braku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księgi wieczystej informacja</w:t>
            </w:r>
          </w:p>
          <w:p w14:paraId="0419D520" w14:textId="77777777" w:rsidR="00193E0A" w:rsidRPr="004768AA" w:rsidRDefault="00193E0A" w:rsidP="00193E0A">
            <w:pPr>
              <w:spacing w:line="276" w:lineRule="auto"/>
              <w:ind w:right="113"/>
              <w:rPr>
                <w:rFonts w:ascii="Times New Roman" w:eastAsia="Times New Roman" w:hAnsi="Times New Roman" w:cs="Times New Roman"/>
                <w:sz w:val="12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powierzchni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działki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stanie prawnym nieruchomości</w:t>
            </w:r>
            <w:r w:rsidRPr="004768AA">
              <w:rPr>
                <w:rFonts w:ascii="Times New Roman" w:eastAsia="Times New Roman" w:hAnsi="Times New Roman" w:cs="Times New Roman"/>
                <w:position w:val="6"/>
                <w:sz w:val="12"/>
                <w:lang w:val="pl-PL"/>
              </w:rPr>
              <w:t>2)</w:t>
            </w:r>
          </w:p>
        </w:tc>
        <w:tc>
          <w:tcPr>
            <w:tcW w:w="6671" w:type="dxa"/>
            <w:gridSpan w:val="2"/>
          </w:tcPr>
          <w:p w14:paraId="7AD7E4D5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  <w:p w14:paraId="168BBBB5" w14:textId="77777777" w:rsidR="007C48C1" w:rsidRPr="004768AA" w:rsidRDefault="007C48C1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  <w:p w14:paraId="6E11D7C8" w14:textId="1BDC4DC8" w:rsidR="007C48C1" w:rsidRPr="004768AA" w:rsidRDefault="007C48C1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18"/>
                <w:lang w:val="pl-PL"/>
              </w:rPr>
              <w:t>-------------------------------------------------------------------------------------------------------------</w:t>
            </w:r>
          </w:p>
        </w:tc>
      </w:tr>
      <w:tr w:rsidR="00193E0A" w:rsidRPr="004768AA" w14:paraId="3FCD70E1" w14:textId="77777777" w:rsidTr="002B6E54">
        <w:trPr>
          <w:trHeight w:val="1141"/>
        </w:trPr>
        <w:tc>
          <w:tcPr>
            <w:tcW w:w="2971" w:type="dxa"/>
            <w:shd w:val="clear" w:color="auto" w:fill="F3F3F3"/>
          </w:tcPr>
          <w:p w14:paraId="592EC97F" w14:textId="77777777" w:rsidR="00193E0A" w:rsidRPr="004768AA" w:rsidRDefault="00193E0A" w:rsidP="00193E0A">
            <w:pPr>
              <w:spacing w:before="38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Informacje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obiektów istniejących położonych</w:t>
            </w:r>
          </w:p>
          <w:p w14:paraId="72F50578" w14:textId="77777777" w:rsidR="00193E0A" w:rsidRPr="004768AA" w:rsidRDefault="00193E0A" w:rsidP="00193E0A">
            <w:pPr>
              <w:spacing w:before="4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sąsiedztwie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inwestycji</w:t>
            </w:r>
          </w:p>
          <w:p w14:paraId="3CDFC1DB" w14:textId="77777777" w:rsidR="00193E0A" w:rsidRPr="004768AA" w:rsidRDefault="00193E0A" w:rsidP="00193E0A">
            <w:pPr>
              <w:spacing w:before="34"/>
              <w:rPr>
                <w:rFonts w:ascii="Times New Roman" w:eastAsia="Times New Roman" w:hAnsi="Times New Roman" w:cs="Times New Roman"/>
                <w:sz w:val="12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>wpływających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>warunki życia</w:t>
            </w:r>
            <w:r w:rsidRPr="004768AA">
              <w:rPr>
                <w:rFonts w:ascii="Times New Roman" w:eastAsia="Times New Roman" w:hAnsi="Times New Roman" w:cs="Times New Roman"/>
                <w:spacing w:val="-4"/>
                <w:position w:val="6"/>
                <w:sz w:val="12"/>
                <w:lang w:val="pl-PL"/>
              </w:rPr>
              <w:t>3)</w:t>
            </w:r>
          </w:p>
        </w:tc>
        <w:tc>
          <w:tcPr>
            <w:tcW w:w="6671" w:type="dxa"/>
            <w:gridSpan w:val="2"/>
          </w:tcPr>
          <w:p w14:paraId="1C837050" w14:textId="56B4923A" w:rsidR="004768AA" w:rsidRPr="004768AA" w:rsidRDefault="004768AA" w:rsidP="004768AA">
            <w:pPr>
              <w:spacing w:before="38"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W pobliżu nieruchomości wspólnej, na której ma zostać zrealizowana inwestycja, nie występują oraz nie są planowane obiekty, które mogłyby w znaczący sposób oddziaływać na korzystanie z oferowanych nieruchomości po ich wybudowaniu. W najbliższej okolicy, nie wydano żadnych niepokojących pozwoleń na budowę. Wydane decyzję dotyczą zabudowy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lastRenderedPageBreak/>
              <w:t>mieszkaniowej i budowy mediów.</w:t>
            </w:r>
          </w:p>
          <w:p w14:paraId="18FBDC73" w14:textId="214B4864" w:rsidR="00651C82" w:rsidRPr="004768AA" w:rsidRDefault="004768AA" w:rsidP="009403CD">
            <w:pPr>
              <w:spacing w:before="38"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Element planu o charakterze postulatywnym bądź informacyjnym: w promieniu około 100 metrów występuje strefa ograniczonego użytkowania ze względu na złożone warunki gruntowe oraz stanowiska archeologiczne</w:t>
            </w:r>
          </w:p>
          <w:p w14:paraId="6F1CD2BC" w14:textId="1EF2BEA1" w:rsidR="00C53F8D" w:rsidRPr="004768AA" w:rsidRDefault="00C53F8D" w:rsidP="009403CD">
            <w:pPr>
              <w:spacing w:before="38"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</w:p>
        </w:tc>
      </w:tr>
      <w:tr w:rsidR="00193E0A" w:rsidRPr="004768AA" w14:paraId="00A07487" w14:textId="77777777" w:rsidTr="002B6E54">
        <w:trPr>
          <w:trHeight w:val="450"/>
        </w:trPr>
        <w:tc>
          <w:tcPr>
            <w:tcW w:w="2971" w:type="dxa"/>
            <w:vMerge w:val="restart"/>
            <w:shd w:val="clear" w:color="auto" w:fill="F3F3F3"/>
          </w:tcPr>
          <w:p w14:paraId="477047DF" w14:textId="77777777" w:rsidR="00193E0A" w:rsidRPr="004768AA" w:rsidRDefault="00193E0A" w:rsidP="00193E0A">
            <w:pPr>
              <w:spacing w:before="43" w:line="276" w:lineRule="auto"/>
              <w:ind w:right="2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lastRenderedPageBreak/>
              <w:t>Akty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planowania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przestrzennego i inne akty prawne na terenie objętym przedsięwzięciem deweloperskim lub zadaniem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inwestycyjnym</w:t>
            </w:r>
          </w:p>
        </w:tc>
        <w:tc>
          <w:tcPr>
            <w:tcW w:w="3254" w:type="dxa"/>
          </w:tcPr>
          <w:p w14:paraId="39821193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ogólny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gminy</w:t>
            </w:r>
          </w:p>
        </w:tc>
        <w:tc>
          <w:tcPr>
            <w:tcW w:w="3417" w:type="dxa"/>
            <w:vMerge w:val="restart"/>
          </w:tcPr>
          <w:p w14:paraId="4DE90CE4" w14:textId="0DA8D8C1" w:rsidR="00193E0A" w:rsidRPr="004768AA" w:rsidRDefault="00383A4F" w:rsidP="009403CD">
            <w:pPr>
              <w:spacing w:before="43"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  <w:proofErr w:type="gramStart"/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Nieruchomość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 na której będzie realizowana inwestycja jest objęta miejscowym</w:t>
            </w:r>
            <w:r w:rsidR="00A037D3"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planem</w:t>
            </w:r>
            <w:r w:rsidR="009403CD"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zagospodarowania przestrzennego tj. UCHWAŁA NR XLI/349/2005 Rady Gminy Jabłonna z dnia 31 sierpnia 2005r. w sprawie miejscowego planu zagospodarowania przestrzennego gminy Jabłonna</w:t>
            </w:r>
            <w:r w:rsidR="009403CD"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dotyczącego części północno - zachodniej obszaru wsi JABŁONNA.</w:t>
            </w:r>
          </w:p>
        </w:tc>
      </w:tr>
      <w:tr w:rsidR="00193E0A" w:rsidRPr="004768AA" w14:paraId="7B403445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6A30F8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8974F29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Miejscowy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zagospodarowania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przestrzennego</w:t>
            </w:r>
          </w:p>
        </w:tc>
        <w:tc>
          <w:tcPr>
            <w:tcW w:w="3417" w:type="dxa"/>
            <w:vMerge/>
            <w:tcBorders>
              <w:top w:val="nil"/>
            </w:tcBorders>
          </w:tcPr>
          <w:p w14:paraId="3FC4C82D" w14:textId="77777777" w:rsidR="00193E0A" w:rsidRPr="004768AA" w:rsidRDefault="00193E0A" w:rsidP="00CC4936">
            <w:pPr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</w:tr>
      <w:tr w:rsidR="00193E0A" w:rsidRPr="004768AA" w14:paraId="07FCAC1C" w14:textId="77777777" w:rsidTr="002B6E54">
        <w:trPr>
          <w:trHeight w:val="44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692237AC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60BE9E05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Miejscowy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odbudowy</w:t>
            </w:r>
          </w:p>
        </w:tc>
        <w:tc>
          <w:tcPr>
            <w:tcW w:w="3417" w:type="dxa"/>
            <w:vMerge/>
            <w:tcBorders>
              <w:top w:val="nil"/>
            </w:tcBorders>
          </w:tcPr>
          <w:p w14:paraId="0BC10C2C" w14:textId="77777777" w:rsidR="00193E0A" w:rsidRPr="004768AA" w:rsidRDefault="00193E0A" w:rsidP="00CC4936">
            <w:pPr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</w:tr>
      <w:tr w:rsidR="00193E0A" w:rsidRPr="004768AA" w14:paraId="21ADA8EA" w14:textId="77777777" w:rsidTr="002B6E54">
        <w:trPr>
          <w:trHeight w:val="455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363638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16EDCBBF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12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Inne</w:t>
            </w:r>
            <w:r w:rsidRPr="004768AA">
              <w:rPr>
                <w:rFonts w:ascii="Times New Roman" w:eastAsia="Times New Roman" w:hAnsi="Times New Roman" w:cs="Times New Roman"/>
                <w:spacing w:val="-2"/>
                <w:position w:val="6"/>
                <w:sz w:val="12"/>
                <w:lang w:val="pl-PL"/>
              </w:rPr>
              <w:t>4)</w:t>
            </w:r>
          </w:p>
        </w:tc>
        <w:tc>
          <w:tcPr>
            <w:tcW w:w="3417" w:type="dxa"/>
            <w:vMerge/>
            <w:tcBorders>
              <w:top w:val="nil"/>
            </w:tcBorders>
          </w:tcPr>
          <w:p w14:paraId="3BAE1D7A" w14:textId="77777777" w:rsidR="00193E0A" w:rsidRPr="004768AA" w:rsidRDefault="00193E0A" w:rsidP="00CC4936">
            <w:pPr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</w:tr>
      <w:tr w:rsidR="00193E0A" w:rsidRPr="004768AA" w14:paraId="09C14D1B" w14:textId="77777777" w:rsidTr="002B6E54">
        <w:trPr>
          <w:trHeight w:val="450"/>
        </w:trPr>
        <w:tc>
          <w:tcPr>
            <w:tcW w:w="2971" w:type="dxa"/>
            <w:vMerge w:val="restart"/>
            <w:shd w:val="clear" w:color="auto" w:fill="F3F3F3"/>
          </w:tcPr>
          <w:p w14:paraId="1E35D973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Ustalenia obowiązującego miejscowego planu zagospodarowania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przestrzennego dla terenu objętego przedsięwzięciem deweloperskim lub zadaniem inwestycyjnym</w:t>
            </w:r>
          </w:p>
        </w:tc>
        <w:tc>
          <w:tcPr>
            <w:tcW w:w="3254" w:type="dxa"/>
          </w:tcPr>
          <w:p w14:paraId="12E3CC59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Przeznaczenie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</w:t>
            </w:r>
          </w:p>
        </w:tc>
        <w:tc>
          <w:tcPr>
            <w:tcW w:w="3417" w:type="dxa"/>
          </w:tcPr>
          <w:p w14:paraId="48233551" w14:textId="3C3959A8" w:rsidR="00193E0A" w:rsidRPr="004768AA" w:rsidRDefault="008C4CD7" w:rsidP="00CC4936">
            <w:pPr>
              <w:spacing w:line="360" w:lineRule="auto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4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.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="00383A4F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MN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r</w:t>
            </w:r>
            <w:r w:rsidR="00383A4F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- Teren zabudowy mieszkaniowej jednorodzinnej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- rezydencjalnej</w:t>
            </w:r>
          </w:p>
        </w:tc>
      </w:tr>
      <w:tr w:rsidR="00193E0A" w:rsidRPr="004768AA" w14:paraId="420C1346" w14:textId="77777777" w:rsidTr="002B6E54">
        <w:trPr>
          <w:trHeight w:val="71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7B7AEC4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CB88A9E" w14:textId="77777777" w:rsidR="00193E0A" w:rsidRPr="004768AA" w:rsidRDefault="00193E0A" w:rsidP="00193E0A">
            <w:pPr>
              <w:spacing w:before="38" w:line="276" w:lineRule="auto"/>
              <w:ind w:right="96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intensywność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0EAA9B14" w14:textId="2C1CB304" w:rsidR="00193E0A" w:rsidRPr="004768AA" w:rsidRDefault="002017C4" w:rsidP="00193E0A">
            <w:pPr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przepisami odrębnymi</w:t>
            </w:r>
          </w:p>
        </w:tc>
      </w:tr>
      <w:tr w:rsidR="00193E0A" w:rsidRPr="004768AA" w14:paraId="569A0929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644C496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DA9FB78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nadziemna intensywność zabudowy</w:t>
            </w:r>
          </w:p>
        </w:tc>
        <w:tc>
          <w:tcPr>
            <w:tcW w:w="3417" w:type="dxa"/>
          </w:tcPr>
          <w:p w14:paraId="5D2103C2" w14:textId="0FB6CB40" w:rsidR="00193E0A" w:rsidRPr="004768AA" w:rsidRDefault="002017C4" w:rsidP="00193E0A">
            <w:pPr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przepisami odrębnymi</w:t>
            </w:r>
          </w:p>
        </w:tc>
      </w:tr>
    </w:tbl>
    <w:p w14:paraId="6E5E4202" w14:textId="77777777" w:rsidR="00193E0A" w:rsidRPr="004768AA" w:rsidRDefault="00193E0A" w:rsidP="00193E0A">
      <w:pPr>
        <w:widowControl w:val="0"/>
        <w:autoSpaceDE w:val="0"/>
        <w:autoSpaceDN w:val="0"/>
        <w:spacing w:before="22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C858082" wp14:editId="289FFCEE">
                <wp:simplePos x="0" y="0"/>
                <wp:positionH relativeFrom="page">
                  <wp:posOffset>658876</wp:posOffset>
                </wp:positionH>
                <wp:positionV relativeFrom="paragraph">
                  <wp:posOffset>306450</wp:posOffset>
                </wp:positionV>
                <wp:extent cx="182880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DF1F23" id="Graphic 12" o:spid="_x0000_s1026" style="position:absolute;margin-left:51.9pt;margin-top:24.15pt;width:2in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" path="m1828800,l,,,6095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11737F2" w14:textId="77777777" w:rsidR="00193E0A" w:rsidRPr="004768AA" w:rsidRDefault="00193E0A" w:rsidP="00193E0A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1)</w:t>
      </w:r>
      <w:r w:rsidRPr="004768AA">
        <w:rPr>
          <w:rFonts w:ascii="Times New Roman" w:eastAsia="Times New Roman" w:hAnsi="Times New Roman" w:cs="Times New Roman"/>
          <w:spacing w:val="54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Jeżeli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działka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nie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posiada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adresu,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należy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opisowo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określić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jej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położenie.</w:t>
      </w:r>
    </w:p>
    <w:p w14:paraId="62CA0412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2)</w:t>
      </w:r>
      <w:r w:rsidRPr="004768AA">
        <w:rPr>
          <w:rFonts w:ascii="Times New Roman" w:eastAsia="Times New Roman" w:hAnsi="Times New Roman" w:cs="Times New Roman"/>
          <w:spacing w:val="53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szczególności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imię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nazwisko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albo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firma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właściciela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 użytkownika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wieczystego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istniejące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obciążenia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nieruchomości.</w:t>
      </w:r>
    </w:p>
    <w:p w14:paraId="7B0B197A" w14:textId="77777777" w:rsidR="00193E0A" w:rsidRPr="004768AA" w:rsidRDefault="00193E0A" w:rsidP="00193E0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3)</w:t>
      </w:r>
      <w:r w:rsidRPr="004768AA">
        <w:rPr>
          <w:rFonts w:ascii="Times New Roman" w:eastAsia="Times New Roman" w:hAnsi="Times New Roman" w:cs="Times New Roman"/>
          <w:spacing w:val="51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szczególności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obiekty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generujące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uciążliwości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zapachowe,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hałasowe,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świetlne.</w:t>
      </w:r>
    </w:p>
    <w:p w14:paraId="73DD4F95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4)</w:t>
      </w:r>
      <w:r w:rsidRPr="004768AA">
        <w:rPr>
          <w:rFonts w:ascii="Times New Roman" w:eastAsia="Times New Roman" w:hAnsi="Times New Roman" w:cs="Times New Roman"/>
          <w:spacing w:val="52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Akty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prawne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(rozporządzenia,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zarządzenia,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uchwały)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sprawach</w:t>
      </w:r>
      <w:r w:rsidRPr="004768AA">
        <w:rPr>
          <w:rFonts w:ascii="Times New Roman" w:eastAsia="Times New Roman" w:hAnsi="Times New Roman" w:cs="Times New Roman"/>
          <w:b/>
          <w:spacing w:val="-2"/>
          <w:kern w:val="0"/>
          <w:sz w:val="18"/>
          <w14:ligatures w14:val="none"/>
        </w:rPr>
        <w:t>:</w:t>
      </w:r>
    </w:p>
    <w:p w14:paraId="0C43077C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4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dotyczących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Inwestycji,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Inwestycji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Towarzyszących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obszaru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otoczenia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>CPK,</w:t>
      </w:r>
    </w:p>
    <w:p w14:paraId="0282D95F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4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lokalizacji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inwestycji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mieszkaniowej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inwestycji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towarzyszącej,</w:t>
      </w:r>
    </w:p>
    <w:p w14:paraId="70D9C343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7"/>
          <w:tab w:val="left" w:pos="699"/>
        </w:tabs>
        <w:autoSpaceDE w:val="0"/>
        <w:autoSpaceDN w:val="0"/>
        <w:spacing w:before="14" w:after="0" w:line="254" w:lineRule="auto"/>
        <w:ind w:right="130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ustanowienia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form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ochrony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przyrody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ich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otulin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(parku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narodowego,</w:t>
      </w:r>
      <w:r w:rsidRPr="004768AA">
        <w:rPr>
          <w:rFonts w:ascii="Times New Roman" w:eastAsia="Times New Roman" w:hAnsi="Times New Roman" w:cs="Times New Roman"/>
          <w:spacing w:val="-10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rezerwatu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przyrody,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parku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krajobrazowego,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obszaru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proofErr w:type="spellStart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chro</w:t>
      </w:r>
      <w:proofErr w:type="spellEnd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- </w:t>
      </w:r>
      <w:proofErr w:type="spellStart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nionego</w:t>
      </w:r>
      <w:proofErr w:type="spellEnd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 krajobrazu, obszaru Natura 2000, pomnika przyrody, stanowiska dokumentacyjnego, użytku ekologicznego, zespołu przyrodniczo-krajobrazowego, ochrony gatunkowej roślin, zwierząt i grzybów),</w:t>
      </w:r>
    </w:p>
    <w:p w14:paraId="6D24D28E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after="0" w:line="207" w:lineRule="exact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ustanowienia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strefy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ochronnej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terenu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ochrony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bezpośredniej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terenu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ochrony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pośredniej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ujęcia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wody,</w:t>
      </w:r>
    </w:p>
    <w:p w14:paraId="38AE9409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4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wyznaczenia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obszarów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cichych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aglomeracji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obszarów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cichych</w:t>
      </w:r>
      <w:r w:rsidRPr="004768AA">
        <w:rPr>
          <w:rFonts w:ascii="Times New Roman" w:eastAsia="Times New Roman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poza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aglomeracją,</w:t>
      </w:r>
    </w:p>
    <w:p w14:paraId="1C720041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4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utworzenia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ograniczonego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użytkowania,</w:t>
      </w:r>
    </w:p>
    <w:p w14:paraId="5C806F11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4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uznania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zabytku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pomnik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historii,</w:t>
      </w:r>
    </w:p>
    <w:p w14:paraId="4631B485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</w:tabs>
        <w:autoSpaceDE w:val="0"/>
        <w:autoSpaceDN w:val="0"/>
        <w:spacing w:before="13" w:after="0" w:line="240" w:lineRule="auto"/>
        <w:ind w:left="698" w:hanging="28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określenia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granic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obszaru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Pomnika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Zagłady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jego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strefy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ochronnej,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utworzenia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parku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kulturowego,</w:t>
      </w:r>
    </w:p>
    <w:p w14:paraId="7BE727E2" w14:textId="77777777" w:rsidR="00193E0A" w:rsidRPr="004768AA" w:rsidRDefault="00193E0A">
      <w:pPr>
        <w:widowControl w:val="0"/>
        <w:numPr>
          <w:ilvl w:val="0"/>
          <w:numId w:val="6"/>
        </w:numPr>
        <w:tabs>
          <w:tab w:val="left" w:pos="698"/>
          <w:tab w:val="left" w:pos="700"/>
        </w:tabs>
        <w:autoSpaceDE w:val="0"/>
        <w:autoSpaceDN w:val="0"/>
        <w:spacing w:before="9" w:after="0" w:line="256" w:lineRule="auto"/>
        <w:ind w:left="700" w:right="132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ustalenia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zasad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warunków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sytuowania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obiektów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małej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architektury,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tablic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reklamowych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urządzeń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reklamowych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ogrodzeń, ich gabarytów, standardów jakościowych oraz rodzajów materiałów budowlanych.</w:t>
      </w:r>
    </w:p>
    <w:p w14:paraId="6DF1F392" w14:textId="77777777" w:rsidR="00193E0A" w:rsidRPr="004768AA" w:rsidRDefault="00193E0A" w:rsidP="00193E0A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761A2C96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7AA3A0CF" w14:textId="77777777" w:rsidTr="002B6E54">
        <w:trPr>
          <w:trHeight w:val="450"/>
        </w:trPr>
        <w:tc>
          <w:tcPr>
            <w:tcW w:w="2971" w:type="dxa"/>
            <w:vMerge w:val="restart"/>
            <w:shd w:val="clear" w:color="auto" w:fill="F3F3F3"/>
          </w:tcPr>
          <w:p w14:paraId="652D5CC4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3254" w:type="dxa"/>
          </w:tcPr>
          <w:p w14:paraId="184CC929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powierzchnia</w:t>
            </w:r>
            <w:r w:rsidRPr="004768AA">
              <w:rPr>
                <w:rFonts w:ascii="Times New Roman" w:eastAsia="Times New Roman" w:hAnsi="Times New Roman" w:cs="Times New Roman"/>
                <w:spacing w:val="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54CDEA55" w14:textId="29E7D8C9" w:rsidR="00193E0A" w:rsidRPr="004768AA" w:rsidRDefault="002017C4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do 3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%: na terenach zabudowy mieszkaniowej jednorodzinnej 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rezydencjonalnej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MN</w:t>
            </w:r>
            <w:r w:rsidR="00A037D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r</w:t>
            </w:r>
            <w:proofErr w:type="spellEnd"/>
          </w:p>
        </w:tc>
      </w:tr>
      <w:tr w:rsidR="00193E0A" w:rsidRPr="004768AA" w14:paraId="6DC0947E" w14:textId="77777777" w:rsidTr="002B6E54">
        <w:trPr>
          <w:trHeight w:val="445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25D0E8C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703F9AE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wysokość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6E8E8CE8" w14:textId="594BFDCC" w:rsidR="00193E0A" w:rsidRPr="004768AA" w:rsidRDefault="00A037D3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 kondygnacji naziemnej wraz z poddaszem i nie więcej niż 9m</w:t>
            </w:r>
            <w:r w:rsidR="002017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:</w:t>
            </w:r>
          </w:p>
        </w:tc>
      </w:tr>
      <w:tr w:rsidR="00193E0A" w:rsidRPr="004768AA" w14:paraId="75B55722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00D9B7D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512CBAB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Minimalny udział procentowy powierzchni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biologicznie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czynnej</w:t>
            </w:r>
          </w:p>
        </w:tc>
        <w:tc>
          <w:tcPr>
            <w:tcW w:w="3417" w:type="dxa"/>
          </w:tcPr>
          <w:p w14:paraId="6D1C6757" w14:textId="2E0F1C58" w:rsidR="00193E0A" w:rsidRPr="004768AA" w:rsidRDefault="00A037D3" w:rsidP="00CC4936">
            <w:pPr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70</w:t>
            </w:r>
            <w:r w:rsidR="002017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2017C4" w:rsidRPr="004768AA">
              <w:rPr>
                <w:rFonts w:ascii="Arial" w:eastAsia="Times New Roman" w:hAnsi="Arial" w:cs="Arial"/>
                <w:sz w:val="18"/>
                <w:lang w:val="pl-PL"/>
              </w:rPr>
              <w:t xml:space="preserve"> </w:t>
            </w:r>
          </w:p>
        </w:tc>
      </w:tr>
      <w:tr w:rsidR="00193E0A" w:rsidRPr="004768AA" w14:paraId="559D88AA" w14:textId="77777777" w:rsidTr="002B6E54">
        <w:trPr>
          <w:trHeight w:val="71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8DCAE29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51229A5" w14:textId="77777777" w:rsidR="00193E0A" w:rsidRPr="004768AA" w:rsidRDefault="00193E0A" w:rsidP="00193E0A">
            <w:pPr>
              <w:spacing w:before="38" w:line="276" w:lineRule="auto"/>
              <w:ind w:right="1006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liczba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 do parkowania</w:t>
            </w:r>
          </w:p>
        </w:tc>
        <w:tc>
          <w:tcPr>
            <w:tcW w:w="3417" w:type="dxa"/>
          </w:tcPr>
          <w:p w14:paraId="34D4751C" w14:textId="38CE7153" w:rsidR="00193E0A" w:rsidRPr="004768AA" w:rsidRDefault="008867BC" w:rsidP="00CC4936">
            <w:pPr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Zgodnie z przepisami odrębnymi. </w:t>
            </w:r>
          </w:p>
        </w:tc>
      </w:tr>
      <w:tr w:rsidR="00193E0A" w:rsidRPr="004768AA" w14:paraId="07A48C36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790C544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7EC7D93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środowiska</w:t>
            </w:r>
          </w:p>
          <w:p w14:paraId="369A28E6" w14:textId="77777777" w:rsidR="00193E0A" w:rsidRPr="004768AA" w:rsidRDefault="00193E0A" w:rsidP="00193E0A">
            <w:pPr>
              <w:spacing w:before="34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zdrowia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ludzi, przyrody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krajobrazu</w:t>
            </w:r>
          </w:p>
        </w:tc>
        <w:tc>
          <w:tcPr>
            <w:tcW w:w="3417" w:type="dxa"/>
          </w:tcPr>
          <w:p w14:paraId="3F76459E" w14:textId="2012D0C5" w:rsidR="008867BC" w:rsidRPr="004768AA" w:rsidRDefault="008867BC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1) na terenie objętym planem nie występują obiekty objęte prawną formą ochrony przyrody, w rozumieniu ustawy o ochronie przyrody,</w:t>
            </w:r>
          </w:p>
          <w:p w14:paraId="042FCEA2" w14:textId="77777777" w:rsidR="008867BC" w:rsidRPr="004768AA" w:rsidRDefault="008867BC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045A4084" w14:textId="6E37B1E9" w:rsidR="008867BC" w:rsidRPr="004768AA" w:rsidRDefault="008867BC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2) ze względu na konieczność wzmocnienia walorów rekreacyjnych terenu objętego planem, ochronę stosunków wodnych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oraz ochronę krajobrazu kulturowego, ustala się: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br/>
            </w:r>
          </w:p>
          <w:p w14:paraId="2113107E" w14:textId="53BD4B24" w:rsidR="008867BC" w:rsidRPr="004768AA" w:rsidRDefault="008867BC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a) nakaz zachowania istniejącej, wartościowej zieleni wysokiej, w szczególności w sąsiedztwie stałych i okresowych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cieków wodnych, w okresowo wilgotnych obniżeniach terenu (dolinkach smużnych) oraz w strefie 25 m od granicy lasów,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br/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br/>
              <w:t>b) obowiązkową zasadę kompensacji: za każde wycięte zdrowe drzewo należy dokonać nasadzenia 3 sztuk gatunku takiego samego jak wycinany, o wysokości sadzonki minimum 120 cm, w miejscu wskazanym przez Urząd Gminy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Jabłonna, w terminie nie dłuższym niż 8 miesięcy od dokonania wycinki.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br/>
            </w:r>
          </w:p>
          <w:p w14:paraId="736C6FF6" w14:textId="330530AF" w:rsidR="008867BC" w:rsidRPr="004768AA" w:rsidRDefault="008867BC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c) zalecenie zachowania istniejącej rzeźby terenu dolinek smużnych, w szczególności wzniesień oraz obniżeń terenu,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br/>
            </w:r>
          </w:p>
          <w:p w14:paraId="531FD7BF" w14:textId="2210276E" w:rsidR="00193E0A" w:rsidRPr="004768AA" w:rsidRDefault="008867BC" w:rsidP="00CC49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 xml:space="preserve">d) zalecenie wprowadzania nowych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nasadzeń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z dużą dbałością o walory krajobrazowe.</w:t>
            </w:r>
          </w:p>
        </w:tc>
      </w:tr>
      <w:tr w:rsidR="00193E0A" w:rsidRPr="004768AA" w14:paraId="0444AF96" w14:textId="77777777" w:rsidTr="002B6E54">
        <w:trPr>
          <w:trHeight w:val="1242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EA3B494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9537E1C" w14:textId="77777777" w:rsidR="00193E0A" w:rsidRPr="004768AA" w:rsidRDefault="00193E0A" w:rsidP="00193E0A">
            <w:pPr>
              <w:spacing w:before="38" w:line="278" w:lineRule="auto"/>
              <w:ind w:right="44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Wymagania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zabudowy i zagospodarowania terenu położonego na obszarach</w:t>
            </w:r>
          </w:p>
          <w:p w14:paraId="1319EB0A" w14:textId="77777777" w:rsidR="00193E0A" w:rsidRPr="004768AA" w:rsidRDefault="00193E0A" w:rsidP="00193E0A">
            <w:pPr>
              <w:spacing w:line="227" w:lineRule="exac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szczególnego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zagrożenia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powodzią</w:t>
            </w:r>
          </w:p>
        </w:tc>
        <w:tc>
          <w:tcPr>
            <w:tcW w:w="3417" w:type="dxa"/>
          </w:tcPr>
          <w:p w14:paraId="4F173DB1" w14:textId="228F3DCE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Dla całego obszaru objętego planem (obszar narażony na niebezpieczeństwo powodzi) występuje ryzyko wystąpienia</w:t>
            </w:r>
          </w:p>
          <w:p w14:paraId="645AA3A4" w14:textId="5E8D90A8" w:rsidR="00193E0A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zalewów powodziowych tzw. wodą stuletnią. Wymagania co do zabudowy zgodnie z przepisami odrębnymi. </w:t>
            </w:r>
          </w:p>
        </w:tc>
      </w:tr>
      <w:tr w:rsidR="00193E0A" w:rsidRPr="004768AA" w14:paraId="48E5B11F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A10BB4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EED4598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dziedzictwa kulturowego i zabytków</w:t>
            </w:r>
          </w:p>
          <w:p w14:paraId="7F93B7E6" w14:textId="77777777" w:rsidR="00193E0A" w:rsidRPr="004768AA" w:rsidRDefault="00193E0A" w:rsidP="00193E0A">
            <w:pPr>
              <w:spacing w:line="229" w:lineRule="exac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dóbr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kultury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współczesnej</w:t>
            </w:r>
          </w:p>
        </w:tc>
        <w:tc>
          <w:tcPr>
            <w:tcW w:w="3417" w:type="dxa"/>
          </w:tcPr>
          <w:p w14:paraId="259C3FB6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Ustalenia dotyczące zasad ochrony dziedzictwa kulturowego i zabytków oraz dóbr kultury współczesnej:</w:t>
            </w:r>
          </w:p>
          <w:p w14:paraId="7644F697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1) na terenie objętym planem występują udokumentowane stanowiska archeologiczne o numerach ewidencyjnych AZP 53-</w:t>
            </w:r>
          </w:p>
          <w:p w14:paraId="4EB4F804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65/1, 2, 3, 4, 5 oraz strefy obserwacji archeologicznej, w rozumieniu ustawy o ochronie dóbr kultury,</w:t>
            </w:r>
          </w:p>
          <w:p w14:paraId="0F9B805B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2) na obszarze udokumentowanych stanowisk archeologicznych obowiązkowe jest:</w:t>
            </w:r>
          </w:p>
          <w:p w14:paraId="5B97E0CC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a) uzyskania przez inwestora, od Wojewódzkiego Konserwatora Zabytków – przed wydaniem pozwolenia na budowę lub</w:t>
            </w:r>
          </w:p>
          <w:p w14:paraId="1A54CE77" w14:textId="1F1CA2D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zgłoszeniem właściwemu organowi – uzgodnienia wszelkich planowanych budów obiektów budowlanych, wiążących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się z wykonaniem prac ziemnych,</w:t>
            </w:r>
          </w:p>
          <w:p w14:paraId="785494D6" w14:textId="18E6A334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b) uzgadniania z Wojewódzkim Konserwatorem Zabytków: poszukiwania, rozpoznawania i wydobywania kopalin oraz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budowy urządzeń wodnych i regulacji wód,</w:t>
            </w:r>
          </w:p>
          <w:p w14:paraId="26C126B8" w14:textId="460793C4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c) przeprowadzenia (na koszt osoby fizycznej lub jednostki organizacyjnej zamierzającej finansować roboty budowlane)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badań archeologicznych oraz wykonania ich dokumentacji, przed rozpoczęciem badań archeologicznych wymagane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jest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>uzyskanie od Wojewódzkiego Konserwatora Zabytków pozwolenia na ich prowadzenie,</w:t>
            </w:r>
          </w:p>
          <w:p w14:paraId="6102F108" w14:textId="7E7FB5B9" w:rsidR="00193E0A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3) w obszarach stref obserwacji archeologicznej obowiązkowe jest uzgadniani wszelkich inwestycji z Wojewódzkim</w:t>
            </w:r>
            <w:r w:rsidR="009403C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Konserwatorem Zabytków.</w:t>
            </w:r>
          </w:p>
        </w:tc>
      </w:tr>
      <w:tr w:rsidR="00193E0A" w:rsidRPr="004768AA" w14:paraId="324719A4" w14:textId="77777777" w:rsidTr="002B6E54">
        <w:trPr>
          <w:trHeight w:val="1237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EC8DDB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6AEE54B9" w14:textId="77777777" w:rsidR="00193E0A" w:rsidRPr="004768AA" w:rsidRDefault="00193E0A" w:rsidP="00193E0A">
            <w:pPr>
              <w:spacing w:before="38" w:line="276" w:lineRule="auto"/>
              <w:ind w:right="44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Wymagania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 innych terenów lub obiektów podlegających ochronie</w:t>
            </w:r>
          </w:p>
          <w:p w14:paraId="54353398" w14:textId="77777777" w:rsidR="00193E0A" w:rsidRPr="004768AA" w:rsidRDefault="00193E0A" w:rsidP="00193E0A">
            <w:pPr>
              <w:spacing w:line="229" w:lineRule="exac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podstawie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przepisów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odrębnych</w:t>
            </w:r>
          </w:p>
        </w:tc>
        <w:tc>
          <w:tcPr>
            <w:tcW w:w="3417" w:type="dxa"/>
          </w:tcPr>
          <w:p w14:paraId="5D9902C8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Ustalenia dotyczące obszarów rehabilitacji istniejącej zabudowy i infrastruktury technicznej:</w:t>
            </w:r>
          </w:p>
          <w:p w14:paraId="4925B6E6" w14:textId="6E26CBDA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1) na terenie planu określone zostały tereny rehabilitacji istniejącej zabudowy o dotychczasowym sposobie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zagospodarowania: szklarniowa produkcja rolnicza,</w:t>
            </w:r>
          </w:p>
          <w:p w14:paraId="46E67B75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2) w ramach rehabilitacji istniejącej zabudowy, ustala się:</w:t>
            </w:r>
          </w:p>
          <w:p w14:paraId="131B128B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przekształcanie obecnego użytkowania w kierunku rozwoju funkcji mieszkalnictwa jednorodzinnego, z dopuszczeniem</w:t>
            </w:r>
          </w:p>
          <w:p w14:paraId="5EF1C137" w14:textId="56332AC5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utrzymania funkcji produkcji rolniczej i jej rozwoju wyłącznie w obrębie działek, na których ta funkcja występowała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przed uchwaleniem planu,</w:t>
            </w:r>
          </w:p>
          <w:p w14:paraId="1E755573" w14:textId="0C789396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wyeliminowanie nadmiaru budynków gospodarczych, tymczasowych, prowizorycznych oraz zaniedbanych lub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opuszczonych obiektów produkcyjnych, negatywnie wpływających na estetykę krajobrazu,</w:t>
            </w:r>
          </w:p>
          <w:p w14:paraId="165BD20E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wyeliminowanie, z pasa dostępnego widokowo od strony drogi publicznej, składowanych produktów działalności</w:t>
            </w:r>
          </w:p>
          <w:p w14:paraId="28C3FA49" w14:textId="2F0CFAE9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wytwórczej i handlowej, materiałów do produkcji, maszyn oraz przedmiotów handlu itp. W szczególności zabrania się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składowania w pasie pomiędzy linią frontu działki i wyznaczoną na rysunku planu linią zabudowy,</w:t>
            </w:r>
          </w:p>
          <w:p w14:paraId="016599BD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d) stosowanie jednorodnych ogrodzeń, umożliwiających penetrację wzrokową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terenów przylegających do przestrzeni</w:t>
            </w:r>
          </w:p>
          <w:p w14:paraId="180927C3" w14:textId="5CAE4D39" w:rsidR="00193E0A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publicznych i półpublicznych.</w:t>
            </w:r>
          </w:p>
        </w:tc>
      </w:tr>
      <w:tr w:rsidR="00193E0A" w:rsidRPr="004768AA" w14:paraId="3EDA0344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6CAF6C1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0D27B16" w14:textId="77777777" w:rsidR="00193E0A" w:rsidRPr="004768AA" w:rsidRDefault="00193E0A" w:rsidP="00193E0A">
            <w:pPr>
              <w:spacing w:before="38" w:line="280" w:lineRule="auto"/>
              <w:ind w:right="44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 i szczegółowe zasady obsługi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komunikacji</w:t>
            </w:r>
          </w:p>
        </w:tc>
        <w:tc>
          <w:tcPr>
            <w:tcW w:w="3417" w:type="dxa"/>
          </w:tcPr>
          <w:p w14:paraId="334BEDD3" w14:textId="20169EDE" w:rsidR="00CC4936" w:rsidRPr="004768AA" w:rsidRDefault="00EB60A9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W</w:t>
            </w:r>
            <w:r w:rsidR="00CC4936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zakresie rozbudowy i budowy układu komunikacyjnego, ustala się:</w:t>
            </w:r>
          </w:p>
          <w:p w14:paraId="37BC6DD7" w14:textId="1AB92E3C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a) dopuszczenie korygowania linii rozgraniczającej terenów komunikacji na wniosek zarządcy drogi na podstawie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projektu budowy lub przebudowy ulic – (za zgodą właścicieli gruntów, których dotyczy poszerzenie terenu drogi),</w:t>
            </w:r>
          </w:p>
          <w:p w14:paraId="151EF659" w14:textId="625270D5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b) skrzyżowania drogi 1.KDGp z drogami: 10.KDZ, 11.KDZ (ul. Zacisze) oraz 3.KDZ i 4.KDZ (ul. Chotomowska),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ponadto dopuszcza się urządzenie dodatkowego skrzyżowania w odległości nie mniejszej niż 500m od tych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skrzyżowań,</w:t>
            </w:r>
          </w:p>
          <w:p w14:paraId="5FDD6EED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c) zakaz urządzania zjazdów z drogi 1.KDGp na przyległe działki i tereny,</w:t>
            </w:r>
          </w:p>
          <w:p w14:paraId="4CF55596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d) zakaz włączania dróg wewnętrznych do drogi 1KDGp,</w:t>
            </w:r>
          </w:p>
          <w:p w14:paraId="2B88BDE8" w14:textId="41EEF543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e) dopuszczenie ruchu rowerowego w ramach jezdni lub wydzielonych ścieżek rowerowych, na terenach komunikacji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oraz zieleni publicznej,</w:t>
            </w:r>
          </w:p>
          <w:p w14:paraId="37EA43D3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f) dopuszczenie lokalizacji szpalerów drzew w liniach rozgraniczających terenów komunikacji,</w:t>
            </w:r>
          </w:p>
          <w:p w14:paraId="6A4F1406" w14:textId="52740A9D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g) w przypadku nieprzelotowego zakończenia drogi wewnętrznej, na jej zakończeniu wykonuje się plac do zawracania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samochodów o promieniu nie mniejszym niż 6m,</w:t>
            </w:r>
          </w:p>
          <w:p w14:paraId="7B0A0358" w14:textId="4002D06E" w:rsidR="00193E0A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h) dopuszczenie lokalizowania, na terenach dróg publicznych i wewnętrznych, urządzeń związanych z obsługą</w:t>
            </w:r>
            <w:r w:rsidR="00354DB3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komunikacji, elementów małej architektury i reklam, w trybie obowiązujących przepisów,</w:t>
            </w:r>
          </w:p>
          <w:p w14:paraId="128537D7" w14:textId="77777777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385B76D0" w14:textId="3833FFD2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>Zasad modernizacji, rozbudowy i budowy systemów komunikacji i infrastruktury technicznej, zgodnie z § 4 ust.9, a</w:t>
            </w:r>
          </w:p>
          <w:p w14:paraId="27E9D6D1" w14:textId="2EAF9190" w:rsidR="00CC4936" w:rsidRPr="004768AA" w:rsidRDefault="0086131A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</w:t>
            </w:r>
            <w:r w:rsidR="00CC4936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onadto:</w:t>
            </w:r>
          </w:p>
          <w:p w14:paraId="45C8AE78" w14:textId="75D8CA5A" w:rsidR="00CC4936" w:rsidRPr="004768AA" w:rsidRDefault="00CC4936" w:rsidP="00CC4936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a) obsługa komunikacyjna działek wyłącznie od strony terenów: </w:t>
            </w:r>
            <w:r w:rsidR="00DD4E68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17.KDL, A4.7KDw, A4.8KDw, A4.9KDw, A4.10KPJ, 25.KDD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,</w:t>
            </w:r>
          </w:p>
        </w:tc>
      </w:tr>
      <w:tr w:rsidR="00193E0A" w:rsidRPr="004768AA" w14:paraId="65D59A19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CBC2118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684E63F1" w14:textId="77777777" w:rsidR="00193E0A" w:rsidRPr="004768AA" w:rsidRDefault="00193E0A" w:rsidP="00193E0A">
            <w:pPr>
              <w:spacing w:before="38" w:line="278" w:lineRule="auto"/>
              <w:ind w:right="44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 i szczegółowe zasady obsługi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infrastruktury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technicznej</w:t>
            </w:r>
          </w:p>
        </w:tc>
        <w:tc>
          <w:tcPr>
            <w:tcW w:w="3417" w:type="dxa"/>
          </w:tcPr>
          <w:p w14:paraId="64917D78" w14:textId="6A0BAB8C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 zakresie rozbudowy i budowy sieci infrastruktury technicznej, ustala się:</w:t>
            </w:r>
          </w:p>
          <w:p w14:paraId="1283AF2C" w14:textId="06B3491B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nakaz prowadzenia projektowanej sieć infrastruktury technicznej terenami dróg publicznych i wewnętrznych oraz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komunikacji pieszo-jezdnej i pieszo-rowerowej,</w:t>
            </w:r>
          </w:p>
          <w:p w14:paraId="1FC912D4" w14:textId="035B9441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dopuszczenie możliwości realizowania urządzeń uzbrojenia technicznego jako towarzyszącego inwestycjom na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terenach własnych inwestorów,</w:t>
            </w:r>
          </w:p>
          <w:p w14:paraId="7FE409E8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zalecenie realizacji układu komunikacyjnego równocześnie z kompleksową realizacją uzbrojenia technicznego,</w:t>
            </w:r>
          </w:p>
          <w:p w14:paraId="6A5D00A4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3) w zakresie zaopatrzenia w wodę, ustala się:</w:t>
            </w:r>
          </w:p>
          <w:p w14:paraId="33F39C02" w14:textId="74534C11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zaopatrzenie w wodę z projektowanej sieci wodociągowej, na warunkach określonych przez administratora sieci, w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oparciu o ujęcia wody zlokalizowane poza obszarem planu,</w:t>
            </w:r>
          </w:p>
          <w:p w14:paraId="23B4BCFD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zasadę indywidualnego pomiaru i opłaty za zużytą wodę w oparciu o rzeczywiste zużycie (mierzone wodomierzem),</w:t>
            </w:r>
          </w:p>
          <w:p w14:paraId="3E3ACD36" w14:textId="42C79421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dopuszczenie utrzymania i lokalizacji indywidualnych ujęć wody do czasu budowy sieci wodociągowej (z wyłączeniem</w:t>
            </w:r>
            <w:r w:rsidR="00354DB3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terenów w odległości do 150m. od granic cmentarza),</w:t>
            </w:r>
          </w:p>
          <w:p w14:paraId="455A43CE" w14:textId="0DF4FB15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d) obowiązek zaopatrzenia w wodę, działek zabudowy mieszkaniowej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znajdujących się w strefie ochrony sanitarne cmentarza, spoza strefy 150m od cmentarza,</w:t>
            </w:r>
          </w:p>
          <w:p w14:paraId="0D911BCC" w14:textId="6EA519F8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e) obowiązek podłączenia do wodociągu wybudowanego w sąsiedztwie działki, w okresie nie dłuższym niż rok od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oddania wodociągu do eksploatacji,</w:t>
            </w:r>
          </w:p>
          <w:p w14:paraId="12E41257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4) w zakresie unieszkodliwiania ścieków sanitarnych, ustala się:</w:t>
            </w:r>
          </w:p>
          <w:p w14:paraId="6BC50BED" w14:textId="0B54DF43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odprowadzanie ścieków sanitarnych do projektowanej sieci kanalizacji sanitarnej, połączonej z oczyszczalnią ścieków zlokalizowaną poza obszarem planu,</w:t>
            </w:r>
          </w:p>
          <w:p w14:paraId="77B83A3C" w14:textId="55645DCE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zakaz odprowadzania ścieków sanitarnych powstających na obszarze planu do wód powierzchniowych, rowów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melioracyjnych oraz wprost do gruntu,</w:t>
            </w:r>
          </w:p>
          <w:p w14:paraId="719F146B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c) odprowadzenie ścieków, systemem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grawitacyjno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– tłocznym na warunkach określonych przez administratora sieci,</w:t>
            </w:r>
          </w:p>
          <w:p w14:paraId="7EDF4594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d) wyposażenie w sieć kanalizacji sanitarnej wszystkich obszarów zainwestowania,</w:t>
            </w:r>
          </w:p>
          <w:p w14:paraId="1BBD9AAC" w14:textId="0C02557E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e) budowę pompowni kanałowych ścieków sanitarnych, stosownie do potrzeb, na terenach dróg publicznych I wewnętrznych lub własnych Inwestora,</w:t>
            </w:r>
          </w:p>
          <w:p w14:paraId="5B437967" w14:textId="01162145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f) czasowe stosowanie kanalizacji indywidualnych, zakończonych szczelnymi, kontenerowymi, atestowanymi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zbiornikami ścieków, do czasu budowy kanalizacji sanitarnej,</w:t>
            </w:r>
          </w:p>
          <w:p w14:paraId="46954886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g) zakaz stosowania przydomowych oczyszczalni ścieków na działkach mniejszych niż 2000 m2,</w:t>
            </w:r>
          </w:p>
          <w:p w14:paraId="30E5D3B7" w14:textId="2EC48525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h) dopuszczenie stosowania grupowych oczyszczalni ścieków dla zespołów działek zajmujących powierzchnię nie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mniejszą niż 2000 m2,</w:t>
            </w:r>
          </w:p>
          <w:p w14:paraId="718BF221" w14:textId="3136E863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i) obowiązek podłączenia do kanalizacji sanitarnej wybudowanej w sąsiedztwie działki, w okresie nie dłuższym niż rok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od oddania kanalizacji do eksploatacji, dla wszystkich terenów, z wyłączeniem terenów podłączonych do lokalnych</w:t>
            </w:r>
          </w:p>
          <w:p w14:paraId="20D4DE4A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biologicznych oczyszczalni ścieków,</w:t>
            </w:r>
          </w:p>
          <w:p w14:paraId="216091EE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5) w zakresie odprowadzania wód deszczowych, ustala się:</w:t>
            </w:r>
          </w:p>
          <w:p w14:paraId="10CB1129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wyposażenie w sieć kanalizacji deszczowej wszystkich obszarów zainwestowania,</w:t>
            </w:r>
          </w:p>
          <w:p w14:paraId="0637A83D" w14:textId="53A44202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obowiązek zneutralizowania substancji ropopochodnych lub chemicznych, jeśli takie wystąpią, przed ich</w:t>
            </w:r>
            <w:r w:rsidR="00697C12"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wprowadzeniem do kanalizacji deszczowej, na terenie własnym inwestora,</w:t>
            </w:r>
          </w:p>
          <w:p w14:paraId="03A4A044" w14:textId="5481C7AE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c) utwardzenie i skanalizowanie terenów, na których może dojść do zanieczyszczenia substancjami, o których mowa w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pkt.b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.,</w:t>
            </w:r>
          </w:p>
          <w:p w14:paraId="1EF46681" w14:textId="628FF820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d) do czasu budowy sieci kanalizacji deszczowej, odprowadzenie wód deszczowych wzdłuż ulic – w ich poboczach lub w trawnikach przez system rozsączający,</w:t>
            </w:r>
          </w:p>
          <w:p w14:paraId="210D33B7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e) zagospodarowanie na działce własnej pozostałych wód opadowych,</w:t>
            </w:r>
          </w:p>
          <w:p w14:paraId="1285A696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6) w zakresie zaopatrzenia w energię elektryczną, ustala się:</w:t>
            </w:r>
          </w:p>
          <w:p w14:paraId="3599FAE0" w14:textId="4FB6D6B0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a) dostawę energii elektrycznej do terenów objętych planem z istniejących linii napowietrznych średniego napięcia poprzez rozbudowę podziemnej sieci elektroenergetycznej średniego (SN-15kV) wyprowadzonej z istniejących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stacji :RPZ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„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Legionowo-Bukowiec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” i RPZ „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Legionowo-Cegielnia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”, zakończonej słupowymi stacjami transformatorowymi nr 0532, 0533, 0984 i jedną stacją wnętrzową 0942,</w:t>
            </w:r>
          </w:p>
          <w:p w14:paraId="6F3A2349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b) budowę stacji transformatorowych, stosownie do potrzeb, na terenach własnych inwestora, przy znacznym</w:t>
            </w:r>
          </w:p>
          <w:p w14:paraId="2468A567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zwiększeniu mocy zapotrzebowanej,</w:t>
            </w:r>
          </w:p>
          <w:p w14:paraId="1553FF85" w14:textId="06D6E5B2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c) lokalizowanie stacji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trafo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15/0,4 KV w liniach rozgraniczających ulic – stacje słupowe, w uzgodnieniu i na warunkach określonych przez właściwy Zakład Energetyczny,</w:t>
            </w:r>
          </w:p>
          <w:p w14:paraId="527E53ED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d) dla istniejących linii napowietrznych 15kV plan wyznacza strefę ochronną o szerokości po 6m od osi linii na stronę</w:t>
            </w:r>
          </w:p>
          <w:p w14:paraId="5366974B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oraz ustala zasady zagospodarowania w strefie:</w:t>
            </w:r>
          </w:p>
          <w:p w14:paraId="21C6FD2D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- zakaz lokalizacji zabudowy mieszkaniowej i innych funkcji chronionych,</w:t>
            </w:r>
          </w:p>
          <w:p w14:paraId="69EB7486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- możliwość lokalizowania innych obiektów po uzyskaniu pozytywnej opinii Zakładu Energetycznego,</w:t>
            </w:r>
          </w:p>
          <w:p w14:paraId="08E215F8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7) w zakresie zaopatrzenia w gaz ustala się:</w:t>
            </w:r>
          </w:p>
          <w:p w14:paraId="71E34F44" w14:textId="2EF83FF2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dostawę gazu po spełnieniu technicznych i ekonomicznych warunków przyłączenia, na warunkach określonych przez właściciela sieci,</w:t>
            </w:r>
          </w:p>
          <w:p w14:paraId="3864E987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budowę rozdzielczej sieci gazowej, na terenach objętych planem,</w:t>
            </w:r>
          </w:p>
          <w:p w14:paraId="125FA368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wykorzystanie gazu do celów grzewczych,</w:t>
            </w:r>
          </w:p>
          <w:p w14:paraId="7A0C8B91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d) lokalizację szafek gazowych w linii parkanów, otwieranych na zewnątrz od strony ulicy,</w:t>
            </w:r>
          </w:p>
          <w:p w14:paraId="4E53421F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e) lokalizację parkanów i ogrodzeń w odległości nie mniejszej niż 0,5m od gazociągu,</w:t>
            </w:r>
          </w:p>
          <w:p w14:paraId="6B1C7042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8) w zakresie zaopatrzenia w energię cieplną ustala się:</w:t>
            </w:r>
          </w:p>
          <w:p w14:paraId="19695D89" w14:textId="6B51E519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ogrzewanie budynków paliwem: gazowym, energią elektryczną, olejem opałowym o niskiej zawartości siarki, innym paliwem ekologicznym lub odnawialnymi czynnikami grzewczymi.</w:t>
            </w:r>
          </w:p>
          <w:p w14:paraId="077E3D58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</w:p>
          <w:p w14:paraId="50A5A560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9) w zakresie obsługi telekomunikacji ustala się:</w:t>
            </w:r>
          </w:p>
          <w:p w14:paraId="372233A9" w14:textId="7ED9C9CD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obsługę telekomunikacyjną obszaru objętego planem przez centralę automatyczną CA "Legionowo" TP S.A. lub innych operatorów telefonii przewodowej oraz przez radiowe sieci telekomunikacyjne,</w:t>
            </w:r>
          </w:p>
          <w:p w14:paraId="3624B7AE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zakaz montażu i rozbudowy masztów i stacji bazowych telefonii komórkowej na całym obszarze planu,</w:t>
            </w:r>
          </w:p>
          <w:p w14:paraId="672162F4" w14:textId="4F215A03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realizację kablowych sieci telekomunikacyjnych i przebudowę istniejących sieci napowietrznych i urządzeń telekomunikacyjnych na kablowe, w uzgodnieniu i na warunkach określonych przez właściwego operatora,</w:t>
            </w:r>
          </w:p>
          <w:p w14:paraId="06DE0A1A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10) w zakresie gospodarki odpadami ustala się:</w:t>
            </w:r>
          </w:p>
          <w:p w14:paraId="0F364AA9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a) powszechną obsługę w zakresie wywożenia odpadów na wysypisko rejonowe znajdujące się poza obszarem planu,</w:t>
            </w:r>
          </w:p>
          <w:p w14:paraId="30DAE640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b) na każdej działce budowlanej należy zapewnić miejsce na minimum 4 typy oznaczonych pojemników do wstępnej</w:t>
            </w:r>
          </w:p>
          <w:p w14:paraId="58BFE935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selekcji odpadów,</w:t>
            </w:r>
          </w:p>
          <w:p w14:paraId="55628CCA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c) dopuszcza się wyznaczenie wspólnego dla kilku budynków lub działek, miejsca na w/w pojemniki,</w:t>
            </w:r>
          </w:p>
          <w:p w14:paraId="40C008DC" w14:textId="77777777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d) lokalizacja miejsc na pojemniki musi umożliwiać dostęp do nich z drogi publicznej lub wewnętrznej,</w:t>
            </w:r>
          </w:p>
          <w:p w14:paraId="225D06AB" w14:textId="4D1D7464" w:rsidR="0086131A" w:rsidRPr="004768AA" w:rsidRDefault="0086131A" w:rsidP="0086131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e) zasadę utrzymania porządku i czystości oraz program gospodarki odpadami w oparciu o obowiązujące przepisy gminne.</w:t>
            </w:r>
          </w:p>
        </w:tc>
      </w:tr>
      <w:tr w:rsidR="00193E0A" w:rsidRPr="004768AA" w14:paraId="58D1A1ED" w14:textId="77777777" w:rsidTr="002B6E54">
        <w:trPr>
          <w:trHeight w:val="446"/>
        </w:trPr>
        <w:tc>
          <w:tcPr>
            <w:tcW w:w="2971" w:type="dxa"/>
            <w:vMerge w:val="restart"/>
            <w:shd w:val="clear" w:color="auto" w:fill="F3F3F3"/>
          </w:tcPr>
          <w:p w14:paraId="4E8591F7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lastRenderedPageBreak/>
              <w:t>Ustalenia obowiązującego miejscowego planu zagospodarowania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przestrzennego dla działek lub ich fragmentów, znajdujących się w odległości</w:t>
            </w:r>
          </w:p>
          <w:p w14:paraId="753D853F" w14:textId="77777777" w:rsidR="00193E0A" w:rsidRPr="004768AA" w:rsidRDefault="00193E0A" w:rsidP="00193E0A">
            <w:pPr>
              <w:spacing w:before="3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do 100 m od granicy terenu objętego przedsięwzięciem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lastRenderedPageBreak/>
              <w:t>deweloperskim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zadaniem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inwestycyjnym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pl-PL"/>
              </w:rPr>
              <w:t>5)</w:t>
            </w:r>
          </w:p>
        </w:tc>
        <w:tc>
          <w:tcPr>
            <w:tcW w:w="3254" w:type="dxa"/>
          </w:tcPr>
          <w:p w14:paraId="542DBDE4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lastRenderedPageBreak/>
              <w:t>Przeznaczenie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</w:t>
            </w:r>
          </w:p>
        </w:tc>
        <w:tc>
          <w:tcPr>
            <w:tcW w:w="3417" w:type="dxa"/>
          </w:tcPr>
          <w:p w14:paraId="6F9F059C" w14:textId="577233B3" w:rsidR="00193E0A" w:rsidRPr="004768AA" w:rsidRDefault="00525DE8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A3.1MNr</w:t>
            </w:r>
            <w:r w:rsidR="00683E97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, A4.1MNr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="00C1065F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-</w:t>
            </w:r>
            <w:r w:rsidR="00B8394B" w:rsidRPr="004768AA"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shd w:val="clear" w:color="auto" w:fill="F1F4F8"/>
                <w:lang w:val="pl-PL"/>
                <w14:ligatures w14:val="standardContextua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Teren zabudowy mieszkaniowej jednorodzinnej – rezydencjalnej</w:t>
            </w:r>
          </w:p>
          <w:p w14:paraId="727740CC" w14:textId="77777777" w:rsidR="00835B49" w:rsidRPr="004768AA" w:rsidRDefault="00835B49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17106BB6" w14:textId="2EA2656B" w:rsidR="00835B49" w:rsidRPr="004768AA" w:rsidRDefault="00835B49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A3.2MN/U, A4.2MN/U – Teren zabudowy usługowej i zabudowy mieszkaniowej jednorodzinnej</w:t>
            </w:r>
          </w:p>
          <w:p w14:paraId="0E59BAE6" w14:textId="77777777" w:rsidR="00835B49" w:rsidRPr="004768AA" w:rsidRDefault="00835B49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4535039F" w14:textId="05574D40" w:rsidR="00835B49" w:rsidRPr="004768AA" w:rsidRDefault="00835B49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A4.3MN, A5.1MN – Teren zabudowy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>mieszkaniowej jednorodzinnej</w:t>
            </w:r>
          </w:p>
          <w:p w14:paraId="63002B58" w14:textId="77777777" w:rsidR="00683E97" w:rsidRPr="004768AA" w:rsidRDefault="00683E97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412B3B1F" w14:textId="4021101E" w:rsidR="00683E97" w:rsidRPr="004768AA" w:rsidRDefault="00683E97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A4.7KDw, A4.8KDw – Teren dróg wewnętrznych</w:t>
            </w:r>
          </w:p>
          <w:p w14:paraId="0E97F0BA" w14:textId="77777777" w:rsidR="00525DE8" w:rsidRPr="004768AA" w:rsidRDefault="00525DE8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1E053E8F" w14:textId="4C509E20" w:rsidR="00525DE8" w:rsidRPr="004768AA" w:rsidRDefault="00525DE8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A4.10KPJ – Teren ciągów pieszo-jezdnych</w:t>
            </w:r>
          </w:p>
          <w:p w14:paraId="1EFB408C" w14:textId="77777777" w:rsidR="00C1065F" w:rsidRPr="004768AA" w:rsidRDefault="00C1065F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27F101F7" w14:textId="28E61CEA" w:rsidR="00C1065F" w:rsidRPr="004768AA" w:rsidRDefault="00683E97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38.KDD, 17.KDL</w:t>
            </w:r>
            <w:r w:rsidR="00525DE8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="00C1065F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- </w:t>
            </w:r>
            <w:r w:rsidR="00525DE8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Teren dróg publicznych</w:t>
            </w:r>
          </w:p>
          <w:p w14:paraId="0A1DE705" w14:textId="77777777" w:rsidR="009730FD" w:rsidRPr="004768AA" w:rsidRDefault="009730FD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15277F58" w14:textId="5C67AB89" w:rsidR="00697C12" w:rsidRPr="004768AA" w:rsidRDefault="009730FD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Uchwała nr XLI/492/2001 Rady Gminy </w:t>
            </w:r>
            <w:r w:rsidR="00311804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Jab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łonna z dnia 31 sierpnia 2005 r. w sprawie miejscowego planu zagospodarowania przestrzennego gminy Jabłonna dotyczącego części północno - zachodniej obszaru wsi JABŁONNA</w:t>
            </w:r>
          </w:p>
          <w:p w14:paraId="6AEBF6F6" w14:textId="7AE8AE3B" w:rsidR="00C1065F" w:rsidRPr="004768AA" w:rsidRDefault="00525DE8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B-18 ZL1 – Teren kompleksu leśnego</w:t>
            </w:r>
          </w:p>
          <w:p w14:paraId="62EC6DE9" w14:textId="77777777" w:rsidR="009730FD" w:rsidRPr="004768AA" w:rsidRDefault="009730FD" w:rsidP="00B970F4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79DAC557" w14:textId="4B082518" w:rsidR="00B970F4" w:rsidRPr="004768AA" w:rsidRDefault="009730FD" w:rsidP="00525DE8">
            <w:pPr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Uchwała nr XLI/492/2001 Rady Miejskiej w Legionowie z dnia 10 października 2001 r.  w sprawie miejscowego planu zagospodarowania przestrzennego miasta Legionowa </w:t>
            </w:r>
          </w:p>
        </w:tc>
      </w:tr>
      <w:tr w:rsidR="00193E0A" w:rsidRPr="004768AA" w14:paraId="1E6B46E6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D3DDCBB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949F7C1" w14:textId="77777777" w:rsidR="00193E0A" w:rsidRPr="004768AA" w:rsidRDefault="00193E0A" w:rsidP="00193E0A">
            <w:pPr>
              <w:spacing w:before="38" w:line="280" w:lineRule="auto"/>
              <w:ind w:right="96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intensywność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35405BE8" w14:textId="77777777" w:rsidR="009730FD" w:rsidRPr="004768AA" w:rsidRDefault="00B970F4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treścią miejscowego planu zagospodarowania przestrzennego tj. UCHWAŁA NR XLI/349/2005 Rady Gminy Jabłonna z dnia 31 sierpnia 2005r. w sprawie miejscowego planu zagospodarowania przestrzennego gminy Jabłonna dotyczącego części północno - zachodniej obszaru wsi JABŁONNA</w:t>
            </w:r>
          </w:p>
          <w:p w14:paraId="27A6BD64" w14:textId="7A9C104D" w:rsidR="009730FD" w:rsidRPr="004768AA" w:rsidRDefault="009730FD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oraz zgodnie z </w:t>
            </w:r>
          </w:p>
          <w:p w14:paraId="35B290D7" w14:textId="468B430C" w:rsidR="009730FD" w:rsidRPr="004768AA" w:rsidRDefault="009730FD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uchwałą nr XLI/492/2001 Rady Miejskiej w Legionowie z dnia 10 października 2001 r.  w sprawie miejscowego planu zagospodarowania przestrzennego miasta Legionowa</w:t>
            </w:r>
          </w:p>
        </w:tc>
      </w:tr>
      <w:tr w:rsidR="00193E0A" w:rsidRPr="004768AA" w14:paraId="38D7EF10" w14:textId="77777777" w:rsidTr="002B6E54">
        <w:trPr>
          <w:trHeight w:val="71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48BA14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BB6CB5A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nadziemna intensywność zabudowy</w:t>
            </w:r>
          </w:p>
        </w:tc>
        <w:tc>
          <w:tcPr>
            <w:tcW w:w="3417" w:type="dxa"/>
          </w:tcPr>
          <w:p w14:paraId="0E576C5F" w14:textId="77777777" w:rsidR="009730FD" w:rsidRPr="004768AA" w:rsidRDefault="00B970F4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treścią miejscowego planu zagospodarowania przestrzennego tj. UCHWAŁA NR XLI/349/2005 Rady Gminy Jabłonna z dnia 31 sierpnia 2005r. w sprawie miejscowego planu zagospodarowania przestrzennego gminy Jabłonna dotyczącego części północno - zachodniej obszaru wsi JABŁONNA</w:t>
            </w:r>
          </w:p>
          <w:p w14:paraId="24582AC2" w14:textId="77777777" w:rsidR="009730FD" w:rsidRPr="0087173D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val="pl-PL"/>
              </w:rPr>
            </w:pPr>
            <w:r w:rsidRPr="0087173D"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val="pl-PL"/>
              </w:rPr>
              <w:t xml:space="preserve">oraz zgodnie z </w:t>
            </w:r>
          </w:p>
          <w:p w14:paraId="3EA41C21" w14:textId="6B28A869" w:rsidR="00193E0A" w:rsidRPr="004768AA" w:rsidRDefault="009730FD" w:rsidP="009730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87173D"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val="pl-PL"/>
              </w:rPr>
              <w:t xml:space="preserve">uchwałą nr XLI/492/2001 Rady </w:t>
            </w:r>
            <w:r w:rsidRPr="0087173D"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val="pl-PL"/>
              </w:rPr>
              <w:lastRenderedPageBreak/>
              <w:t xml:space="preserve">Miejskiej w Legionowie z dnia 10 października 2001 r.  </w:t>
            </w:r>
            <w:r w:rsidRPr="0087173D">
              <w:rPr>
                <w:rFonts w:ascii="Arial" w:eastAsia="Times New Roman" w:hAnsi="Arial" w:cs="Arial"/>
                <w:color w:val="000000" w:themeColor="text1"/>
                <w:sz w:val="20"/>
                <w:szCs w:val="24"/>
              </w:rPr>
              <w:t>w sprawie miejscowego</w:t>
            </w:r>
            <w:r w:rsidR="00881CCD">
              <w:rPr>
                <w:rFonts w:ascii="Arial" w:eastAsia="Times New Roman" w:hAnsi="Arial" w:cs="Arial"/>
                <w:color w:val="000000" w:themeColor="text1"/>
                <w:sz w:val="20"/>
                <w:szCs w:val="24"/>
              </w:rPr>
              <w:t xml:space="preserve"> </w:t>
            </w:r>
            <w:r w:rsidRPr="0087173D">
              <w:rPr>
                <w:rFonts w:ascii="Arial" w:eastAsia="Times New Roman" w:hAnsi="Arial" w:cs="Arial"/>
                <w:color w:val="000000" w:themeColor="text1"/>
                <w:sz w:val="20"/>
                <w:szCs w:val="24"/>
              </w:rPr>
              <w:t>planu zagospodarowania przestrzennego miasta Legionowa</w:t>
            </w:r>
          </w:p>
        </w:tc>
      </w:tr>
      <w:tr w:rsidR="00193E0A" w:rsidRPr="004768AA" w14:paraId="2A59809B" w14:textId="77777777" w:rsidTr="002B6E54">
        <w:trPr>
          <w:trHeight w:val="45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EFB00D1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0E5B411F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powierzchnia</w:t>
            </w:r>
            <w:r w:rsidRPr="004768AA">
              <w:rPr>
                <w:rFonts w:ascii="Times New Roman" w:eastAsia="Times New Roman" w:hAnsi="Times New Roman" w:cs="Times New Roman"/>
                <w:spacing w:val="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25A8FDF4" w14:textId="77777777" w:rsidR="009730FD" w:rsidRPr="004768AA" w:rsidRDefault="00B970F4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treścią miejscowego planu zagospodarowania przestrzennego tj. UCHWAŁA NR XLI/349/2005 Rady Gminy Jabłonna z dnia 31 sierpnia 2005r. w sprawie miejscowego planu zagospodarowania przestrzennego gminy Jabłonna dotyczącego części północno - zachodniej obszaru wsi JABŁONNA</w:t>
            </w:r>
          </w:p>
          <w:p w14:paraId="786B9FD5" w14:textId="77777777" w:rsidR="009730FD" w:rsidRPr="004768AA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oraz zgodnie z </w:t>
            </w:r>
          </w:p>
          <w:p w14:paraId="5DDE0B04" w14:textId="19782DBD" w:rsidR="00193E0A" w:rsidRPr="004768AA" w:rsidRDefault="009730FD" w:rsidP="009730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uchwałą nr XLI/492/2001 Rady Miejskiej w Legionowie z dnia 10 października 2001 r.  w sprawie miejscowego planu zagospodarowania przestrzennego miasta Legionowa</w:t>
            </w:r>
          </w:p>
        </w:tc>
      </w:tr>
      <w:tr w:rsidR="00193E0A" w:rsidRPr="004768AA" w14:paraId="19377A69" w14:textId="77777777" w:rsidTr="002B6E54">
        <w:trPr>
          <w:trHeight w:val="44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6A7803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2EEA9E1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Maksymalna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wysokość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7CCBDAC2" w14:textId="77777777" w:rsidR="009730FD" w:rsidRPr="004768AA" w:rsidRDefault="00B970F4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treścią miejscowego planu zagospodarowania przestrzennego tj. UCHWAŁA NR XLI/349/2005 Rady Gminy Jabłonna z dnia 31 sierpnia 2005r. w sprawie miejscowego planu zagospodarowania przestrzennego gminy Jabłonna dotyczącego części północno - zachodniej obszaru wsi JABŁONNA</w:t>
            </w:r>
          </w:p>
          <w:p w14:paraId="40AD8269" w14:textId="7743BD8E" w:rsidR="009730FD" w:rsidRPr="004768AA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oraz zgodnie z </w:t>
            </w:r>
          </w:p>
          <w:p w14:paraId="38F7E5CB" w14:textId="327F7DB5" w:rsidR="00193E0A" w:rsidRPr="0087173D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uchwałą nr XLI/492/2001 Rady Miejskiej w Legionowie z dnia 10 października 2001 r.  w sprawie miejscowego planu zagospodarowania przestrzennego miasta Legionowa</w:t>
            </w:r>
          </w:p>
        </w:tc>
      </w:tr>
      <w:tr w:rsidR="00193E0A" w:rsidRPr="004768AA" w14:paraId="071D6F71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05FC393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4DE7F11" w14:textId="77777777" w:rsidR="00193E0A" w:rsidRPr="004768AA" w:rsidRDefault="00193E0A" w:rsidP="00193E0A">
            <w:pPr>
              <w:spacing w:before="43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Minimalny udział procentowy powierzchni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biologicznie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czynnej</w:t>
            </w:r>
          </w:p>
        </w:tc>
        <w:tc>
          <w:tcPr>
            <w:tcW w:w="3417" w:type="dxa"/>
          </w:tcPr>
          <w:p w14:paraId="49482DD9" w14:textId="77777777" w:rsidR="009730FD" w:rsidRPr="004768AA" w:rsidRDefault="00B970F4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Zgodnie z treścią miejscowego planu zagospodarowania przestrzennego tj. UCHWAŁA NR XLI/349/2005 Rady Gminy Jabłonna z dnia 31 sierpnia 2005r. w sprawie miejscowego planu zagospodarowania przestrzennego gminy Jabłonna dotyczącego części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>północno - zachodniej obszaru wsi JABŁONNA</w:t>
            </w:r>
          </w:p>
          <w:p w14:paraId="1C87A8CF" w14:textId="77777777" w:rsidR="009730FD" w:rsidRPr="004768AA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oraz zgodnie z </w:t>
            </w:r>
          </w:p>
          <w:p w14:paraId="16BDB6E0" w14:textId="2B135E51" w:rsidR="00193E0A" w:rsidRPr="004768AA" w:rsidRDefault="009730FD" w:rsidP="009730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uchwałą nr XLI/492/2001 Rady Miejskiej w Legionowie z dnia 10 października 2001 r.  w sprawie miejscowego planu zagospodarowania przestrzennego miasta Legionowa</w:t>
            </w:r>
          </w:p>
        </w:tc>
      </w:tr>
      <w:tr w:rsidR="00193E0A" w:rsidRPr="004768AA" w14:paraId="53E50EAA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F490125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EBD99AA" w14:textId="77777777" w:rsidR="00193E0A" w:rsidRPr="004768AA" w:rsidRDefault="00193E0A" w:rsidP="00193E0A">
            <w:pPr>
              <w:spacing w:before="38" w:line="280" w:lineRule="auto"/>
              <w:ind w:right="1006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liczba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 do parkowania</w:t>
            </w:r>
          </w:p>
        </w:tc>
        <w:tc>
          <w:tcPr>
            <w:tcW w:w="3417" w:type="dxa"/>
          </w:tcPr>
          <w:p w14:paraId="6D5C2B00" w14:textId="77777777" w:rsidR="009730FD" w:rsidRPr="004768AA" w:rsidRDefault="00B970F4" w:rsidP="00B970F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Zgodnie z treścią miejscowego planu zagospodarowania przestrzennego tj. UCHWAŁA NR XLI/349/2005 Rady Gminy Jabłonna z dnia 31 sierpnia 2005r. w sprawie miejscowego planu zagospodarowania przestrzennego gminy Jabłonna dotyczącego części północno - zachodniej obszaru wsi JABŁONNA</w:t>
            </w:r>
          </w:p>
          <w:p w14:paraId="10BD99DF" w14:textId="77777777" w:rsidR="009730FD" w:rsidRPr="004768AA" w:rsidRDefault="009730FD" w:rsidP="009730FD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oraz zgodnie z </w:t>
            </w:r>
          </w:p>
          <w:p w14:paraId="4ABD1BEC" w14:textId="04B98D5E" w:rsidR="00193E0A" w:rsidRPr="004768AA" w:rsidRDefault="009730FD" w:rsidP="009730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uchwałą nr XLI/492/2001 Rady Miejskiej w Legionowie z dnia 10 października 2001 r.  w sprawie miejscowego planu zagospodarowania przestrzennego miasta Legionowa</w:t>
            </w:r>
          </w:p>
        </w:tc>
      </w:tr>
    </w:tbl>
    <w:p w14:paraId="1570791C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E2E97C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A240A5F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3AEAD8F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F4538FE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DA82D6E" w14:textId="77777777" w:rsidR="00193E0A" w:rsidRPr="004768AA" w:rsidRDefault="00193E0A" w:rsidP="00193E0A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CB6FA20" wp14:editId="32A651ED">
                <wp:simplePos x="0" y="0"/>
                <wp:positionH relativeFrom="page">
                  <wp:posOffset>658876</wp:posOffset>
                </wp:positionH>
                <wp:positionV relativeFrom="paragraph">
                  <wp:posOffset>212152</wp:posOffset>
                </wp:positionV>
                <wp:extent cx="182880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4A9CEB2" id="Graphic 13" o:spid="_x0000_s1026" style="position:absolute;margin-left:51.9pt;margin-top:16.7pt;width:2in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" path="m1828800,l,,,6095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E3C7E6" w14:textId="77777777" w:rsidR="00193E0A" w:rsidRPr="004768AA" w:rsidRDefault="00193E0A" w:rsidP="00193E0A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5)</w:t>
      </w:r>
      <w:r w:rsidRPr="004768AA">
        <w:rPr>
          <w:rFonts w:ascii="Times New Roman" w:eastAsia="Times New Roman" w:hAnsi="Times New Roman" w:cs="Times New Roman"/>
          <w:spacing w:val="52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 przypadku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braku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miejscowego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planu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zagospodarowania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przestrzennego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umieszcza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się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informację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„Brak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planu”.</w:t>
      </w:r>
    </w:p>
    <w:p w14:paraId="2878B4F9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39C375F2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6FADBB77" w14:textId="77777777" w:rsidTr="002B6E54">
        <w:trPr>
          <w:trHeight w:val="1689"/>
        </w:trPr>
        <w:tc>
          <w:tcPr>
            <w:tcW w:w="2971" w:type="dxa"/>
            <w:vMerge w:val="restart"/>
            <w:shd w:val="clear" w:color="auto" w:fill="F3F3F3"/>
          </w:tcPr>
          <w:p w14:paraId="1A909551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Ustalenia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warunkach zabudowy albo decyzji</w:t>
            </w:r>
          </w:p>
          <w:p w14:paraId="37BCF415" w14:textId="77777777" w:rsidR="00193E0A" w:rsidRPr="004768AA" w:rsidRDefault="00193E0A" w:rsidP="00193E0A">
            <w:pPr>
              <w:spacing w:line="276" w:lineRule="auto"/>
              <w:ind w:right="9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 ustaleniu lokalizacji inwestycji celu publicznego dla terenu objętego przedsięwzięciem deweloperskim lub zadaniem inwestycyjnym w przypadku braku miejscowego planu zagospodarowania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przestrzennego</w:t>
            </w:r>
          </w:p>
        </w:tc>
        <w:tc>
          <w:tcPr>
            <w:tcW w:w="3254" w:type="dxa"/>
          </w:tcPr>
          <w:p w14:paraId="66EC912F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Funkcja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  <w:p w14:paraId="1C8AA3D3" w14:textId="77777777" w:rsidR="00193E0A" w:rsidRPr="004768AA" w:rsidRDefault="00193E0A" w:rsidP="00193E0A">
            <w:pPr>
              <w:spacing w:before="3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zagospodarowania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</w:t>
            </w:r>
          </w:p>
        </w:tc>
        <w:tc>
          <w:tcPr>
            <w:tcW w:w="3417" w:type="dxa"/>
          </w:tcPr>
          <w:p w14:paraId="04F30A9C" w14:textId="77777777" w:rsidR="00193E0A" w:rsidRPr="004768AA" w:rsidRDefault="00193E0A" w:rsidP="00193E0A">
            <w:pPr>
              <w:spacing w:before="38" w:line="278" w:lineRule="auto"/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Sposób użytkowania obiektów budowlanych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zagospodarowania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</w:t>
            </w:r>
          </w:p>
          <w:p w14:paraId="185ACCFD" w14:textId="77777777" w:rsidR="00B970F4" w:rsidRPr="004768AA" w:rsidRDefault="00B970F4" w:rsidP="00193E0A">
            <w:pPr>
              <w:spacing w:before="38" w:line="278" w:lineRule="auto"/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</w:pPr>
          </w:p>
          <w:p w14:paraId="0DBB90C6" w14:textId="78318ED4" w:rsidR="00B970F4" w:rsidRPr="004768AA" w:rsidRDefault="00B970F4" w:rsidP="00193E0A">
            <w:pPr>
              <w:spacing w:before="38" w:line="278" w:lineRule="auto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B543939" w14:textId="77777777" w:rsidTr="002B6E54">
        <w:trPr>
          <w:trHeight w:val="44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6FDC5A1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6671" w:type="dxa"/>
            <w:gridSpan w:val="2"/>
          </w:tcPr>
          <w:p w14:paraId="0093A602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Cechy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zabudowy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zagospodarowania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terenu:</w:t>
            </w:r>
          </w:p>
        </w:tc>
      </w:tr>
      <w:tr w:rsidR="00193E0A" w:rsidRPr="004768AA" w14:paraId="6448CD1A" w14:textId="77777777" w:rsidTr="002B6E54">
        <w:trPr>
          <w:trHeight w:val="45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92416C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688A91C7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gabaryty</w:t>
            </w:r>
          </w:p>
        </w:tc>
        <w:tc>
          <w:tcPr>
            <w:tcW w:w="3417" w:type="dxa"/>
          </w:tcPr>
          <w:p w14:paraId="2707760E" w14:textId="1BD6A8F8" w:rsidR="00193E0A" w:rsidRPr="004768AA" w:rsidRDefault="00B970F4" w:rsidP="00193E0A">
            <w:pPr>
              <w:rPr>
                <w:rFonts w:eastAsia="Times New Roman" w:cstheme="minorHAnsi"/>
                <w:sz w:val="18"/>
                <w:lang w:val="pl-PL"/>
              </w:rPr>
            </w:pPr>
            <w:r w:rsidRPr="004768AA">
              <w:rPr>
                <w:rFonts w:eastAsia="Times New Roman" w:cstheme="minorHAnsi"/>
                <w:sz w:val="20"/>
                <w:szCs w:val="24"/>
                <w:lang w:val="pl-PL"/>
              </w:rPr>
              <w:t>Nie dotyczy</w:t>
            </w:r>
          </w:p>
        </w:tc>
      </w:tr>
      <w:tr w:rsidR="00193E0A" w:rsidRPr="004768AA" w14:paraId="45EB535E" w14:textId="77777777" w:rsidTr="002B6E54">
        <w:trPr>
          <w:trHeight w:val="44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7F14C5D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F0B7788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forma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architektoniczna</w:t>
            </w:r>
          </w:p>
        </w:tc>
        <w:tc>
          <w:tcPr>
            <w:tcW w:w="3417" w:type="dxa"/>
          </w:tcPr>
          <w:p w14:paraId="55F57DE3" w14:textId="6699D727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6B071987" w14:textId="77777777" w:rsidTr="002B6E54">
        <w:trPr>
          <w:trHeight w:val="45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6FEA182F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02AEB784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usytuowanie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linii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03C300EC" w14:textId="0C5DEFCB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61D08809" w14:textId="77777777" w:rsidTr="002B6E54">
        <w:trPr>
          <w:trHeight w:val="445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A6B3EE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F59F492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intensywność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wykorzystania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terenu</w:t>
            </w:r>
          </w:p>
        </w:tc>
        <w:tc>
          <w:tcPr>
            <w:tcW w:w="3417" w:type="dxa"/>
          </w:tcPr>
          <w:p w14:paraId="49086326" w14:textId="42CA32DC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193EE51A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7FFBC4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8E7B98D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środowiska</w:t>
            </w:r>
          </w:p>
          <w:p w14:paraId="7CC63F6B" w14:textId="77777777" w:rsidR="00193E0A" w:rsidRPr="004768AA" w:rsidRDefault="00193E0A" w:rsidP="00193E0A">
            <w:pPr>
              <w:spacing w:before="3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zdrowia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ludzi, przyrody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krajobrazu</w:t>
            </w:r>
          </w:p>
        </w:tc>
        <w:tc>
          <w:tcPr>
            <w:tcW w:w="3417" w:type="dxa"/>
          </w:tcPr>
          <w:p w14:paraId="5C7BECF9" w14:textId="28D56F81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AFAE1DD" w14:textId="77777777" w:rsidTr="002B6E54">
        <w:trPr>
          <w:trHeight w:val="1242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CE7C55A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028ADC4D" w14:textId="77777777" w:rsidR="00193E0A" w:rsidRPr="004768AA" w:rsidRDefault="00193E0A" w:rsidP="00193E0A">
            <w:pPr>
              <w:spacing w:before="38" w:line="278" w:lineRule="auto"/>
              <w:ind w:right="485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wymagania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zabudowy i zagospodarowania terenu położonego na obszarach</w:t>
            </w:r>
          </w:p>
          <w:p w14:paraId="243217D8" w14:textId="77777777" w:rsidR="00193E0A" w:rsidRPr="004768AA" w:rsidRDefault="00193E0A" w:rsidP="00193E0A">
            <w:pPr>
              <w:spacing w:line="227" w:lineRule="exac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szczególnego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zagrożenia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powodzią</w:t>
            </w:r>
          </w:p>
        </w:tc>
        <w:tc>
          <w:tcPr>
            <w:tcW w:w="3417" w:type="dxa"/>
          </w:tcPr>
          <w:p w14:paraId="30C970D8" w14:textId="4178BF71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5C969030" w14:textId="77777777" w:rsidTr="002B6E54">
        <w:trPr>
          <w:trHeight w:val="973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5B7BB7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4A0B34E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dziedzictwa kulturowego i zabytków</w:t>
            </w:r>
          </w:p>
          <w:p w14:paraId="140B8BB5" w14:textId="77777777" w:rsidR="00193E0A" w:rsidRPr="004768AA" w:rsidRDefault="00193E0A" w:rsidP="00193E0A">
            <w:pPr>
              <w:spacing w:line="229" w:lineRule="exac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dóbr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kultury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współczesnej</w:t>
            </w:r>
          </w:p>
        </w:tc>
        <w:tc>
          <w:tcPr>
            <w:tcW w:w="3417" w:type="dxa"/>
          </w:tcPr>
          <w:p w14:paraId="19FB6677" w14:textId="27EF6CE1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65EFA5E" w14:textId="77777777" w:rsidTr="002B6E54">
        <w:trPr>
          <w:trHeight w:val="1242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7265AA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5718580" w14:textId="77777777" w:rsidR="00193E0A" w:rsidRPr="004768AA" w:rsidRDefault="00193E0A" w:rsidP="00193E0A">
            <w:pPr>
              <w:spacing w:before="43" w:line="276" w:lineRule="auto"/>
              <w:ind w:right="12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wymagania dotyczące ochrony innych terenów lub obiektów podlegających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podstawie przepisów odrębnych</w:t>
            </w:r>
          </w:p>
        </w:tc>
        <w:tc>
          <w:tcPr>
            <w:tcW w:w="3417" w:type="dxa"/>
          </w:tcPr>
          <w:p w14:paraId="5F1B537E" w14:textId="3B31C7CC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4048EB96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4B7A9B5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4F6827C" w14:textId="77777777" w:rsidR="00193E0A" w:rsidRPr="004768AA" w:rsidRDefault="00193E0A" w:rsidP="00193E0A">
            <w:pPr>
              <w:spacing w:before="38" w:line="280" w:lineRule="auto"/>
              <w:ind w:right="59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 i szczegółowe zasady obsługi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komunikacji</w:t>
            </w:r>
          </w:p>
        </w:tc>
        <w:tc>
          <w:tcPr>
            <w:tcW w:w="3417" w:type="dxa"/>
          </w:tcPr>
          <w:p w14:paraId="3FF8A118" w14:textId="201A3E18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655D4E3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882B97A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A124AF2" w14:textId="77777777" w:rsidR="00193E0A" w:rsidRPr="004768AA" w:rsidRDefault="00193E0A" w:rsidP="00193E0A">
            <w:pPr>
              <w:spacing w:before="38" w:line="276" w:lineRule="auto"/>
              <w:ind w:right="44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 i szczegółowe zasady obsługi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infrastruktury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technicznej</w:t>
            </w:r>
          </w:p>
        </w:tc>
        <w:tc>
          <w:tcPr>
            <w:tcW w:w="3417" w:type="dxa"/>
          </w:tcPr>
          <w:p w14:paraId="0AD206A6" w14:textId="61B9211E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74858212" w14:textId="77777777" w:rsidTr="002B6E54">
        <w:trPr>
          <w:trHeight w:val="71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5D4E65A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395D507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minimalny udział procentowy powierzchni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biologicznie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czynnej</w:t>
            </w:r>
          </w:p>
        </w:tc>
        <w:tc>
          <w:tcPr>
            <w:tcW w:w="3417" w:type="dxa"/>
          </w:tcPr>
          <w:p w14:paraId="461A2836" w14:textId="7E623983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ED1B38B" w14:textId="77777777" w:rsidTr="002B6E54">
        <w:trPr>
          <w:trHeight w:val="45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0DBE04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E38DC3D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nadziemna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intensywność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7665EA12" w14:textId="1FEA7480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29402A1E" w14:textId="77777777" w:rsidTr="002B6E54">
        <w:trPr>
          <w:trHeight w:val="44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DE1B0D8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649FDAD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wysokość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zabudowy</w:t>
            </w:r>
          </w:p>
        </w:tc>
        <w:tc>
          <w:tcPr>
            <w:tcW w:w="3417" w:type="dxa"/>
          </w:tcPr>
          <w:p w14:paraId="7F9599F4" w14:textId="6756E2BC" w:rsidR="00193E0A" w:rsidRPr="004768AA" w:rsidRDefault="00B970F4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591E83A4" w14:textId="77777777" w:rsidTr="002B6E54">
        <w:trPr>
          <w:trHeight w:val="714"/>
        </w:trPr>
        <w:tc>
          <w:tcPr>
            <w:tcW w:w="2971" w:type="dxa"/>
            <w:vMerge w:val="restart"/>
            <w:shd w:val="clear" w:color="auto" w:fill="F3F3F3"/>
          </w:tcPr>
          <w:p w14:paraId="1D9C79C5" w14:textId="77777777" w:rsidR="00193E0A" w:rsidRPr="004768AA" w:rsidRDefault="00193E0A" w:rsidP="00193E0A">
            <w:pPr>
              <w:spacing w:before="38" w:line="276" w:lineRule="auto"/>
              <w:ind w:right="5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Informacje dotyczące przewidzianych inwestycji w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promieniu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od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terenu objętego przedsięwzięciem</w:t>
            </w:r>
          </w:p>
          <w:p w14:paraId="16F84F3D" w14:textId="77777777" w:rsidR="00193E0A" w:rsidRPr="004768AA" w:rsidRDefault="00193E0A" w:rsidP="00193E0A">
            <w:pPr>
              <w:spacing w:before="3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deweloperskim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zadaniem inwestycyjnym</w:t>
            </w:r>
            <w:r w:rsidRPr="004768AA">
              <w:rPr>
                <w:rFonts w:ascii="Times New Roman" w:eastAsia="Times New Roman" w:hAnsi="Times New Roman" w:cs="Times New Roman"/>
                <w:sz w:val="20"/>
                <w:vertAlign w:val="superscript"/>
                <w:lang w:val="pl-PL"/>
              </w:rPr>
              <w:t>6)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, zawarte w:</w:t>
            </w:r>
          </w:p>
        </w:tc>
        <w:tc>
          <w:tcPr>
            <w:tcW w:w="3254" w:type="dxa"/>
          </w:tcPr>
          <w:p w14:paraId="4F049460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miejscowych planach zagospodarowania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przestrzennego</w:t>
            </w:r>
          </w:p>
        </w:tc>
        <w:tc>
          <w:tcPr>
            <w:tcW w:w="3417" w:type="dxa"/>
          </w:tcPr>
          <w:p w14:paraId="250955E2" w14:textId="23288436" w:rsidR="00193E0A" w:rsidRPr="004768AA" w:rsidRDefault="00193E0A" w:rsidP="00111F1C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66C18C8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5.U, 6.U</w:t>
            </w:r>
          </w:p>
          <w:p w14:paraId="2A382E4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3.KDL</w:t>
            </w:r>
          </w:p>
          <w:p w14:paraId="4854CFA2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7.KS/U</w:t>
            </w:r>
          </w:p>
          <w:p w14:paraId="78AE5244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MN</w:t>
            </w:r>
          </w:p>
          <w:p w14:paraId="5296E16E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1KDGP</w:t>
            </w:r>
          </w:p>
          <w:p w14:paraId="0153140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6B331213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 xml:space="preserve">Powyższe oznaczenia są zgodne z treścią uchwały nr XXIX/283/2016 Rady Gminy Jabłonna z dnia 28 grudnia 2016 r. w sprawie uchwalenia miejscowego planu </w:t>
            </w: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lastRenderedPageBreak/>
              <w:t>zagospodarowania przestrzennego gminy Jabłonna w rejonie ulicy Chotomowskiej i cmentarza we wsi Jabłonna.</w:t>
            </w:r>
          </w:p>
          <w:p w14:paraId="21494716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1338D07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05A224E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386F3459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A1.U, A2.U/MN, A3.U/MN, A4.MN, A5.MN, A6.MN, A7.MN, A8.MN, A9.U/MN</w:t>
            </w:r>
          </w:p>
          <w:p w14:paraId="1D38002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B1.MN, B1-2.MN/U, B1-3.MN/U</w:t>
            </w:r>
          </w:p>
          <w:p w14:paraId="086B303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C1.MN, C2.MN, C3.MN, C4.MN, C5.U/MN, C6.U/MN, C7.1MN/U</w:t>
            </w:r>
          </w:p>
          <w:p w14:paraId="13246E9E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D1.U, D2.U, D3.U/MN</w:t>
            </w:r>
          </w:p>
          <w:p w14:paraId="77B45A5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E1.U/MN, E3.ZC, E7.U/MN</w:t>
            </w:r>
          </w:p>
          <w:p w14:paraId="5CF9DB19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F1.U, F2.KDW, F3.MN/U</w:t>
            </w:r>
          </w:p>
          <w:p w14:paraId="785729B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1.KDGP, 4.KDG, 5.KDG, 8.KDZ, 18.KDD</w:t>
            </w:r>
          </w:p>
          <w:p w14:paraId="42E8574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666A0EB2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LIV/577/2010 Rady Gminy Jabłonna z dnia 3 listopada 2010 r. w sprawie: uchwalenia miejscowego planu zagospodarowania przestrzennego gminy Jabłonna części wsi Jabłonna - rejon cmentarza.</w:t>
            </w:r>
          </w:p>
          <w:p w14:paraId="0DC2A7D2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7FACDF0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F4.U/P, F6.U/P</w:t>
            </w:r>
          </w:p>
          <w:p w14:paraId="25F420A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1F.U</w:t>
            </w:r>
          </w:p>
          <w:p w14:paraId="219560B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F5.KDW</w:t>
            </w:r>
          </w:p>
          <w:p w14:paraId="7AAD03B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5A750B4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XXXIX/430/2014 Rady Gminy Jabłonna z dnia 29 stycznia 2014 r. w sprawie: uchwalenia zmiany miejscowego planu zagospodarowania przestrzennego gminy Jabłonna części wsi Jabłonna - rejon cmentarza w zakresie jednostek terenowych F4.U/P, F6.U/P.</w:t>
            </w:r>
          </w:p>
          <w:p w14:paraId="573F783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38F4B23F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1E66FEE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U-P</w:t>
            </w:r>
          </w:p>
          <w:p w14:paraId="704E43A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ZP</w:t>
            </w:r>
          </w:p>
          <w:p w14:paraId="0586460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 xml:space="preserve">Powyższe oznaczenia są zgodne z treścią uchwały Nr V/77/2019 z dnia 25 lutego 2019 r. w sprawie uchwalenia miejscowego planu zagospodarowania przestrzennego gminy Jabłonna w zakresie działek o nr </w:t>
            </w:r>
            <w:proofErr w:type="spellStart"/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ewid</w:t>
            </w:r>
            <w:proofErr w:type="spellEnd"/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. 142/1, 143/1, 143/2, 144 we wsi Jabłonna.</w:t>
            </w:r>
          </w:p>
          <w:p w14:paraId="0B39EEE3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488E3A9A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</w:t>
            </w:r>
            <w:proofErr w:type="gramStart"/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P,U</w:t>
            </w:r>
            <w:proofErr w:type="gramEnd"/>
          </w:p>
          <w:p w14:paraId="136B125F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lastRenderedPageBreak/>
              <w:t>1KS</w:t>
            </w:r>
          </w:p>
          <w:p w14:paraId="0DAC739F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1ZC</w:t>
            </w:r>
          </w:p>
          <w:p w14:paraId="2BDC5B94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1KD-Z</w:t>
            </w:r>
          </w:p>
          <w:p w14:paraId="3FB1F4D0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LIV/632/2023 Rady Gminy Jabłonna z dnia 25 września 2023 r. w sprawie uchwalenia miejscowego planu zagospodarowania przestrzennego gminy Jabłonna dla rejonu węzła ulic Janowskiej i Chotomowskiej w Jabłonnie.</w:t>
            </w:r>
          </w:p>
          <w:p w14:paraId="2909A44F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71F12EE2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19.MN</w:t>
            </w:r>
          </w:p>
          <w:p w14:paraId="4CA0792E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22.MNi</w:t>
            </w:r>
          </w:p>
          <w:p w14:paraId="4355B4E6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8.U, 49.U</w:t>
            </w:r>
          </w:p>
          <w:p w14:paraId="4A09B79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32.MN/U</w:t>
            </w:r>
          </w:p>
          <w:p w14:paraId="71D4119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41.U/MN</w:t>
            </w:r>
          </w:p>
          <w:p w14:paraId="6FB48900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1.KDGP, 15.KDD, 13.KDD</w:t>
            </w:r>
          </w:p>
          <w:p w14:paraId="7BF8C499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53.KDW</w:t>
            </w:r>
          </w:p>
          <w:p w14:paraId="119B2EA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095A578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XXXIII/339/2013 Rady Gminy Jabłonna z dnia 26 czerwca 2013r. w sprawie: uchwalenia miejscowego planu zagospodarowania przestrzennego dotyczącego zmiany wschodniej części miejscowego planu zagospodarowania przestrzennego gminy Jabłonna dotyczącego części północno – zachodniej obszaru wsi Jabłonna.</w:t>
            </w:r>
          </w:p>
          <w:p w14:paraId="69DC7DC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4AD1394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A4.5MN, A5.1MN, A5.2MN, A5.3MN, A6.5MN, A6.6MN, A6.7MN, A6.8MN, A6.10MN, A6.11MN, A6.12MN, A6.14MN, A6.15MN, A6.16MN</w:t>
            </w:r>
          </w:p>
          <w:p w14:paraId="578FC67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A7.1MNi, A7.2MNi, A7.3MNi, A7.4MNi, A7.5MNi, A7.6MNi</w:t>
            </w:r>
          </w:p>
          <w:p w14:paraId="41BDA35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A4.6MNr, A6.3MNr, A6.4MNr</w:t>
            </w:r>
          </w:p>
          <w:p w14:paraId="2331025A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A5.4MN/U, A5.5MN/U, A5.6MN/U, B2.2MN/U, E1.1MN/U</w:t>
            </w:r>
          </w:p>
          <w:p w14:paraId="2A33E8D3" w14:textId="77777777" w:rsidR="00591855" w:rsidRPr="0087173D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</w:rPr>
            </w:pPr>
            <w:r w:rsidRPr="00311804">
              <w:rPr>
                <w:rFonts w:ascii="Arial" w:eastAsia="Times New Roman" w:hAnsi="Arial" w:cs="Arial"/>
                <w:sz w:val="18"/>
              </w:rPr>
              <w:t>B3.1U/MN</w:t>
            </w:r>
          </w:p>
          <w:p w14:paraId="2477ADFC" w14:textId="77777777" w:rsidR="00591855" w:rsidRPr="0087173D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</w:rPr>
            </w:pPr>
            <w:r w:rsidRPr="00311804">
              <w:rPr>
                <w:rFonts w:ascii="Arial" w:eastAsia="Times New Roman" w:hAnsi="Arial" w:cs="Arial"/>
                <w:sz w:val="18"/>
              </w:rPr>
              <w:t>A6.9MN/US, A6.13MN/US</w:t>
            </w:r>
          </w:p>
          <w:p w14:paraId="1E5A7364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B2.3K/U</w:t>
            </w:r>
          </w:p>
          <w:p w14:paraId="0F098AD0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15.KDD, 27.KDW, A5.7KDW</w:t>
            </w:r>
          </w:p>
          <w:p w14:paraId="7C1F0BF9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4E1B5B6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 xml:space="preserve">Powyższe oznaczenia są zgodne z treścią uchwały NR XLI/349/2005 Rady Gminy Jabłonna z dnia 31 sierpnia 2005r. w sprawie miejscowego planu zagospodarowania przestrzennego gminy </w:t>
            </w: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lastRenderedPageBreak/>
              <w:t>Jabłonna dotyczącego części północno - zachodniej obszaru wsi JABŁONNA.</w:t>
            </w:r>
          </w:p>
          <w:p w14:paraId="0A8F23C4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305BCE6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27 MN, 28MN, 30 MN</w:t>
            </w:r>
          </w:p>
          <w:p w14:paraId="4D0A01B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27 MW, 29 MW</w:t>
            </w:r>
          </w:p>
          <w:p w14:paraId="13F16B9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3 UO</w:t>
            </w:r>
          </w:p>
          <w:p w14:paraId="2FB9D8C6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 KDL</w:t>
            </w:r>
          </w:p>
          <w:p w14:paraId="07BDF801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1DDFEA33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XXIII/291/2008 RADY MIASTA LEGIONOWO z dnia 3 września 2008 r. w sprawie uchwalenia zmiany miejscowego planu zagospodarowania przestrzennego miasta Legionowa.</w:t>
            </w:r>
          </w:p>
          <w:p w14:paraId="322863F8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528FF8D5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51MN, 53MN, 63MN, 64MN, 65MN, 66MN, 67MN, 68MN, 69MN, 70MN, 71MN, 73MN, 74MN, 75MN, 76MN, 77MN, 78MN, 79MN, 80MN, 81MN, 82MN, 87MN, 92MN, 93MN, 94MN, 95MN, 96MN, 97MN, 98MN, 99MN, 100MN, 101MN, 102MN, 103MN, 106MN, 108MN</w:t>
            </w:r>
          </w:p>
          <w:p w14:paraId="7849F81D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2MNR, 3MNR, 4MNR</w:t>
            </w:r>
          </w:p>
          <w:p w14:paraId="48C07096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2U, 1UZ</w:t>
            </w:r>
          </w:p>
          <w:p w14:paraId="19AC14A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1ZL, 2ZL, 3ZP, 2KZ</w:t>
            </w:r>
          </w:p>
          <w:p w14:paraId="79A1A65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4977E0C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XXXII/424/2013 RADY MIASTA LEGIONOWO z dnia 22 maja 2013 r. w sprawie uchwalenia zmiany miejscowego planu zagospodarowania przestrzennego miasta Legionowo.</w:t>
            </w:r>
          </w:p>
          <w:p w14:paraId="16F7058B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1D9C5168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10EBC732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1.MN, 2.MN, 3.MN, 4.MN, 7.MN, 8.MN, 9.MN, 10.MN, 12.MN</w:t>
            </w:r>
          </w:p>
          <w:p w14:paraId="4045766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1.MNL, 2.MNL, 6.MNL</w:t>
            </w:r>
          </w:p>
          <w:p w14:paraId="43DCDBFC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1.MN/U, 2.MN/U</w:t>
            </w:r>
          </w:p>
          <w:p w14:paraId="0AF028B8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2.U/MN</w:t>
            </w:r>
          </w:p>
          <w:p w14:paraId="3A56C9F9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5.KDD, 9.KDW, 10.KDW, 11.KDW</w:t>
            </w:r>
          </w:p>
          <w:p w14:paraId="2E8F38F7" w14:textId="77777777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</w:p>
          <w:p w14:paraId="7DBD1012" w14:textId="47891799" w:rsidR="00591855" w:rsidRPr="004768AA" w:rsidRDefault="00591855" w:rsidP="0059185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Powyższe oznaczenia są zgodne z treścią uchwały Nr XXXII/424/2013 RADY MIASTA LEGIONOWO z dnia 22 maja 2013 r. w sprawie uchwalenia zmiany miejscowego planu zagospodarowania przestrzennego miasta Legionowo.</w:t>
            </w:r>
          </w:p>
        </w:tc>
      </w:tr>
      <w:tr w:rsidR="00193E0A" w:rsidRPr="004768AA" w14:paraId="026DFD74" w14:textId="77777777" w:rsidTr="002B6E54">
        <w:trPr>
          <w:trHeight w:val="60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2AD0339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261509D" w14:textId="77777777" w:rsidR="00193E0A" w:rsidRPr="004768AA" w:rsidRDefault="00193E0A" w:rsidP="00193E0A">
            <w:pPr>
              <w:spacing w:before="38" w:line="276" w:lineRule="auto"/>
              <w:ind w:right="381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decyzjach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warunkach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zabudowy i zagospodarowania terenu</w:t>
            </w:r>
          </w:p>
        </w:tc>
        <w:tc>
          <w:tcPr>
            <w:tcW w:w="3417" w:type="dxa"/>
          </w:tcPr>
          <w:p w14:paraId="2A5E65A4" w14:textId="55EB2BAA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14587EFF" w14:textId="77777777" w:rsidTr="002B6E54">
        <w:trPr>
          <w:trHeight w:val="566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0A0F972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A8E6DFF" w14:textId="77777777" w:rsidR="00193E0A" w:rsidRPr="004768AA" w:rsidRDefault="00193E0A" w:rsidP="00193E0A">
            <w:pPr>
              <w:spacing w:before="8" w:line="260" w:lineRule="atLeas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środowiskowych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uwarunkowaniach</w:t>
            </w:r>
          </w:p>
        </w:tc>
        <w:tc>
          <w:tcPr>
            <w:tcW w:w="3417" w:type="dxa"/>
          </w:tcPr>
          <w:p w14:paraId="551EA97A" w14:textId="6A778249" w:rsidR="00193E0A" w:rsidRPr="004768AA" w:rsidRDefault="003A7485" w:rsidP="00193E0A">
            <w:pPr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Nie dotyczy</w:t>
            </w:r>
          </w:p>
        </w:tc>
      </w:tr>
    </w:tbl>
    <w:p w14:paraId="220CAFAA" w14:textId="77777777" w:rsidR="00193E0A" w:rsidRPr="004768AA" w:rsidRDefault="00193E0A" w:rsidP="00193E0A">
      <w:pPr>
        <w:widowControl w:val="0"/>
        <w:autoSpaceDE w:val="0"/>
        <w:autoSpaceDN w:val="0"/>
        <w:spacing w:before="101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A1C2B2" wp14:editId="25B6F916">
                <wp:simplePos x="0" y="0"/>
                <wp:positionH relativeFrom="page">
                  <wp:posOffset>658876</wp:posOffset>
                </wp:positionH>
                <wp:positionV relativeFrom="paragraph">
                  <wp:posOffset>225425</wp:posOffset>
                </wp:positionV>
                <wp:extent cx="1828800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AEC9096" id="Graphic 14" o:spid="_x0000_s1026" style="position:absolute;margin-left:51.9pt;margin-top:17.75pt;width:2in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BBBDAFB" w14:textId="77777777" w:rsidR="00193E0A" w:rsidRPr="004768AA" w:rsidRDefault="00193E0A" w:rsidP="00193E0A">
      <w:pPr>
        <w:widowControl w:val="0"/>
        <w:autoSpaceDE w:val="0"/>
        <w:autoSpaceDN w:val="0"/>
        <w:spacing w:before="92" w:after="0" w:line="256" w:lineRule="auto"/>
        <w:ind w:right="126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6)</w:t>
      </w:r>
      <w:r w:rsidRPr="004768AA">
        <w:rPr>
          <w:rFonts w:ascii="Times New Roman" w:eastAsia="Times New Roman" w:hAnsi="Times New Roman" w:cs="Times New Roman"/>
          <w:spacing w:val="55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Wskazane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inwestycje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dotyczą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szczególności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budowy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rozbudowy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dróg,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budowy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linii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szynowych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przewidzianych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korytarzy powietrznych, inwestycji komunalnych, takich jak: oczyszczalnie ścieków, spalarnie śmieci, wysypiska, cmentarze.</w:t>
      </w:r>
    </w:p>
    <w:p w14:paraId="50CCC14C" w14:textId="77777777" w:rsidR="00193E0A" w:rsidRPr="004768AA" w:rsidRDefault="00193E0A" w:rsidP="00193E0A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5A2072F3" w14:textId="77777777" w:rsidR="00193E0A" w:rsidRPr="004768AA" w:rsidRDefault="00193E0A" w:rsidP="00193E0A">
      <w:pPr>
        <w:widowControl w:val="0"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"/>
          <w:szCs w:val="20"/>
          <w:lang w:eastAsia="pl-PL"/>
          <w14:ligatures w14:val="none"/>
        </w:rPr>
        <w:lastRenderedPageBreak/>
        <mc:AlternateContent>
          <mc:Choice Requires="wpg">
            <w:drawing>
              <wp:inline distT="0" distB="0" distL="0" distR="0" wp14:anchorId="777E9356" wp14:editId="4DE73BFC">
                <wp:extent cx="6300470" cy="1270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12700"/>
                          <a:chOff x="0" y="0"/>
                          <a:chExt cx="6300470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3004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2700">
                                <a:moveTo>
                                  <a:pt x="6300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300216" y="12192"/>
                                </a:lnTo>
                                <a:lnTo>
                                  <a:pt x="6300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F94EA36" id="Group 18" o:spid="_x0000_s1026" style="width:496.1pt;height:1pt;mso-position-horizontal-relative:char;mso-position-vertical-relative:line" coordsize="6300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">
                <v:shape id="Graphic 19" o:spid="_x0000_s1027" style="position:absolute;width:63004;height:127;visibility:visible;mso-wrap-style:square;v-text-anchor:top" coordsize="63004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" path="m6300216,l,,,12192r6300216,l6300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9E6B529" w14:textId="77777777" w:rsidR="00193E0A" w:rsidRPr="004768AA" w:rsidRDefault="00193E0A" w:rsidP="00193E0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37859BE0" w14:textId="77777777" w:rsidTr="002B6E54">
        <w:trPr>
          <w:trHeight w:val="714"/>
        </w:trPr>
        <w:tc>
          <w:tcPr>
            <w:tcW w:w="2971" w:type="dxa"/>
            <w:vMerge w:val="restart"/>
            <w:shd w:val="clear" w:color="auto" w:fill="F3F3F3"/>
          </w:tcPr>
          <w:p w14:paraId="12C0BA6B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</w:tc>
        <w:tc>
          <w:tcPr>
            <w:tcW w:w="3254" w:type="dxa"/>
          </w:tcPr>
          <w:p w14:paraId="06BC4A28" w14:textId="77777777" w:rsidR="00193E0A" w:rsidRPr="004768AA" w:rsidRDefault="00193E0A" w:rsidP="00193E0A">
            <w:pPr>
              <w:spacing w:before="38" w:line="280" w:lineRule="auto"/>
              <w:ind w:right="88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uchwałach o obszarach ograniczonego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użytkowania</w:t>
            </w:r>
          </w:p>
        </w:tc>
        <w:tc>
          <w:tcPr>
            <w:tcW w:w="3417" w:type="dxa"/>
          </w:tcPr>
          <w:p w14:paraId="00758540" w14:textId="7E6FF09D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6FA73F8E" w14:textId="77777777" w:rsidTr="002B6E54">
        <w:trPr>
          <w:trHeight w:val="445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BB9BFFD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0070329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miejscowych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planach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odbudowy</w:t>
            </w:r>
          </w:p>
        </w:tc>
        <w:tc>
          <w:tcPr>
            <w:tcW w:w="3417" w:type="dxa"/>
          </w:tcPr>
          <w:p w14:paraId="681102D9" w14:textId="00DA2CAC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6C8A9163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E3E2D08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2529540" w14:textId="77777777" w:rsidR="00193E0A" w:rsidRPr="004768AA" w:rsidRDefault="00193E0A" w:rsidP="00193E0A">
            <w:pPr>
              <w:spacing w:before="38" w:line="280" w:lineRule="auto"/>
              <w:ind w:right="31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mapach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zagrożenia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powodziowego i mapach ryzyka powodziowego</w:t>
            </w:r>
          </w:p>
        </w:tc>
        <w:tc>
          <w:tcPr>
            <w:tcW w:w="3417" w:type="dxa"/>
          </w:tcPr>
          <w:p w14:paraId="25349025" w14:textId="771E70D2" w:rsidR="00193E0A" w:rsidRPr="00311804" w:rsidRDefault="003D2C39" w:rsidP="004768AA">
            <w:pPr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87173D">
              <w:rPr>
                <w:rFonts w:ascii="Arial" w:eastAsia="Times New Roman" w:hAnsi="Arial" w:cs="Arial"/>
                <w:color w:val="000000" w:themeColor="text1"/>
                <w:spacing w:val="-2"/>
                <w:sz w:val="20"/>
                <w:lang w:val="pl-PL"/>
              </w:rPr>
              <w:t>Teren w 100% znajduje się w strefie prawdopodobieństwa powodzi raz na 500 lat, w strefie zalania w przypadku całkowitego zniszczenia wału przeciwpowodziowego oraz na obszarach zagrożonych podtopieniami od wód gruntowych.</w:t>
            </w:r>
          </w:p>
        </w:tc>
      </w:tr>
      <w:tr w:rsidR="00193E0A" w:rsidRPr="004768AA" w14:paraId="20D5B69F" w14:textId="77777777" w:rsidTr="002B6E54">
        <w:trPr>
          <w:trHeight w:val="83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1AF87AC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6671" w:type="dxa"/>
            <w:gridSpan w:val="2"/>
          </w:tcPr>
          <w:p w14:paraId="498AE8DA" w14:textId="77777777" w:rsidR="00193E0A" w:rsidRPr="004768AA" w:rsidRDefault="00193E0A" w:rsidP="00193E0A">
            <w:pPr>
              <w:spacing w:before="38" w:line="276" w:lineRule="auto"/>
              <w:ind w:right="56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Ustalenia decyzji w zakresie rozmieszczenia inwestycji celu publicznego, mogące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mieć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znaczenie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dla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terenu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objętego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przedsięwzięciem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deweloperskim</w:t>
            </w:r>
          </w:p>
          <w:p w14:paraId="7113D4C0" w14:textId="77777777" w:rsidR="00193E0A" w:rsidRPr="004768AA" w:rsidRDefault="00193E0A" w:rsidP="00193E0A">
            <w:pPr>
              <w:spacing w:before="4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zadaniem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inwestycyjnym:</w:t>
            </w:r>
          </w:p>
        </w:tc>
      </w:tr>
      <w:tr w:rsidR="00193E0A" w:rsidRPr="004768AA" w14:paraId="60D29DE7" w14:textId="77777777" w:rsidTr="002B6E54">
        <w:trPr>
          <w:trHeight w:val="565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1CBC8C1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1E16988" w14:textId="77777777" w:rsidR="00193E0A" w:rsidRPr="004768AA" w:rsidRDefault="00193E0A" w:rsidP="00193E0A">
            <w:pPr>
              <w:spacing w:before="8" w:line="260" w:lineRule="atLeast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zezwoleniu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realizację inwestycji drogowej</w:t>
            </w:r>
          </w:p>
        </w:tc>
        <w:tc>
          <w:tcPr>
            <w:tcW w:w="3417" w:type="dxa"/>
          </w:tcPr>
          <w:p w14:paraId="7F9A62F0" w14:textId="3861C269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7CC15C5D" w14:textId="77777777" w:rsidTr="002B6E54">
        <w:trPr>
          <w:trHeight w:val="71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B00858E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E105BDF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ustaleniu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lokalizacji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linii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kolejowej</w:t>
            </w:r>
          </w:p>
        </w:tc>
        <w:tc>
          <w:tcPr>
            <w:tcW w:w="3417" w:type="dxa"/>
          </w:tcPr>
          <w:p w14:paraId="44A15832" w14:textId="67DEB48F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0DE8404B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10152B3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ACE5AB1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zezwoleniu na realizację inwestycji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lotniska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użytku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publicznego</w:t>
            </w:r>
          </w:p>
        </w:tc>
        <w:tc>
          <w:tcPr>
            <w:tcW w:w="3417" w:type="dxa"/>
          </w:tcPr>
          <w:p w14:paraId="697A24F2" w14:textId="111E4AB1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1D6CC9DA" w14:textId="77777777" w:rsidTr="002B6E54">
        <w:trPr>
          <w:trHeight w:val="973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1F731B3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233A5933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pozwoleniu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realizację inwestycji w zakresie budowli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przeciwpowodziowych</w:t>
            </w:r>
          </w:p>
        </w:tc>
        <w:tc>
          <w:tcPr>
            <w:tcW w:w="3417" w:type="dxa"/>
          </w:tcPr>
          <w:p w14:paraId="107CC3B6" w14:textId="5903605E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88EEB74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188748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1AEB520F" w14:textId="77777777" w:rsidR="00193E0A" w:rsidRPr="004768AA" w:rsidRDefault="00193E0A" w:rsidP="00193E0A">
            <w:pPr>
              <w:spacing w:before="38" w:line="278" w:lineRule="auto"/>
              <w:ind w:right="717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ustaleniu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lokalizacji inwestycji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budowy obiektu energetyki jądrowej</w:t>
            </w:r>
          </w:p>
        </w:tc>
        <w:tc>
          <w:tcPr>
            <w:tcW w:w="3417" w:type="dxa"/>
          </w:tcPr>
          <w:p w14:paraId="50B7DC65" w14:textId="3FC35E55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640FAD1E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DEB9608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1E7A964" w14:textId="77777777" w:rsidR="00193E0A" w:rsidRPr="004768AA" w:rsidRDefault="00193E0A" w:rsidP="00193E0A">
            <w:pPr>
              <w:spacing w:before="38" w:line="278" w:lineRule="auto"/>
              <w:ind w:right="12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ustaleniu lokalizacji strategicznej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inwestycji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 sieci przesyłowej</w:t>
            </w:r>
          </w:p>
        </w:tc>
        <w:tc>
          <w:tcPr>
            <w:tcW w:w="3417" w:type="dxa"/>
          </w:tcPr>
          <w:p w14:paraId="1F5A3E2B" w14:textId="5D3E8A00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198CC413" w14:textId="77777777" w:rsidTr="002B6E54">
        <w:trPr>
          <w:trHeight w:val="710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8714C43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D87838D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ustaleniu lokalizacji regionalnej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sieci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szerokopasmowej</w:t>
            </w:r>
          </w:p>
        </w:tc>
        <w:tc>
          <w:tcPr>
            <w:tcW w:w="3417" w:type="dxa"/>
          </w:tcPr>
          <w:p w14:paraId="12CE9091" w14:textId="414028F3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28BFB3C4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484AC59F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78C51DB" w14:textId="77777777" w:rsidR="00193E0A" w:rsidRPr="004768AA" w:rsidRDefault="00193E0A" w:rsidP="00193E0A">
            <w:pPr>
              <w:spacing w:before="38" w:line="278" w:lineRule="auto"/>
              <w:ind w:right="12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ustaleniu lokalizacji inwestycji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Centralnego Portu Komunikacyjnego</w:t>
            </w:r>
          </w:p>
        </w:tc>
        <w:tc>
          <w:tcPr>
            <w:tcW w:w="3417" w:type="dxa"/>
          </w:tcPr>
          <w:p w14:paraId="5D2D2A61" w14:textId="2F44E0ED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1FDA045A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5D602897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D020025" w14:textId="77777777" w:rsidR="00193E0A" w:rsidRPr="004768AA" w:rsidRDefault="00193E0A" w:rsidP="00193E0A">
            <w:pPr>
              <w:spacing w:before="38" w:line="278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zezwoleniu na realizację inwestycji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zakresie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infrastruktury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dostępowej</w:t>
            </w:r>
          </w:p>
        </w:tc>
        <w:tc>
          <w:tcPr>
            <w:tcW w:w="3417" w:type="dxa"/>
          </w:tcPr>
          <w:p w14:paraId="60CC7CBB" w14:textId="413DC1BE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38EE6661" w14:textId="77777777" w:rsidTr="002B6E54">
        <w:trPr>
          <w:trHeight w:val="973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09E5B230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4BF18579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ustaleniu lokalizacji strategicznej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inwestycji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sektorze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naftowym</w:t>
            </w:r>
          </w:p>
        </w:tc>
        <w:tc>
          <w:tcPr>
            <w:tcW w:w="3417" w:type="dxa"/>
          </w:tcPr>
          <w:p w14:paraId="0B9A48FA" w14:textId="4511187C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  <w:tr w:rsidR="00193E0A" w:rsidRPr="004768AA" w14:paraId="7DE389A2" w14:textId="77777777" w:rsidTr="002B6E54">
        <w:trPr>
          <w:trHeight w:val="978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2CDA5CA0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5020213E" w14:textId="77777777" w:rsidR="00193E0A" w:rsidRPr="004768AA" w:rsidRDefault="00193E0A" w:rsidP="00193E0A">
            <w:pPr>
              <w:spacing w:before="43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decyzja o ustaleniu lokalizacji strategicznej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inwestycji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sektorze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naftowym</w:t>
            </w:r>
          </w:p>
        </w:tc>
        <w:tc>
          <w:tcPr>
            <w:tcW w:w="3417" w:type="dxa"/>
          </w:tcPr>
          <w:p w14:paraId="7BA82D6C" w14:textId="2E5F34EB" w:rsidR="00193E0A" w:rsidRPr="004768AA" w:rsidRDefault="00111F1C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pacing w:val="-2"/>
                <w:sz w:val="20"/>
                <w:lang w:val="pl-PL"/>
              </w:rPr>
              <w:t>Nie dotyczy</w:t>
            </w:r>
          </w:p>
        </w:tc>
      </w:tr>
    </w:tbl>
    <w:p w14:paraId="1D24005E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193E0A" w:rsidRPr="004768AA" w:rsidSect="00111F1A">
          <w:headerReference w:type="default" r:id="rId8"/>
          <w:pgSz w:w="11900" w:h="16840"/>
          <w:pgMar w:top="1220" w:right="860" w:bottom="280" w:left="900" w:header="997" w:footer="0" w:gutter="0"/>
          <w:cols w:space="708"/>
        </w:sectPr>
      </w:pPr>
    </w:p>
    <w:p w14:paraId="092EDB03" w14:textId="77777777" w:rsidR="00193E0A" w:rsidRPr="004768AA" w:rsidRDefault="00193E0A" w:rsidP="00193E0A">
      <w:pPr>
        <w:widowControl w:val="0"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"/>
          <w:szCs w:val="20"/>
          <w:lang w:eastAsia="pl-PL"/>
          <w14:ligatures w14:val="none"/>
        </w:rPr>
        <w:lastRenderedPageBreak/>
        <mc:AlternateContent>
          <mc:Choice Requires="wpg">
            <w:drawing>
              <wp:inline distT="0" distB="0" distL="0" distR="0" wp14:anchorId="3AF50232" wp14:editId="64621539">
                <wp:extent cx="6300470" cy="12700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12700"/>
                          <a:chOff x="0" y="0"/>
                          <a:chExt cx="6300470" cy="127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3004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2700">
                                <a:moveTo>
                                  <a:pt x="6300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300216" y="12192"/>
                                </a:lnTo>
                                <a:lnTo>
                                  <a:pt x="6300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FC8EAB2" id="Group 20" o:spid="_x0000_s1026" style="width:496.1pt;height:1pt;mso-position-horizontal-relative:char;mso-position-vertical-relative:line" coordsize="6300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">
                <v:shape id="Graphic 21" o:spid="_x0000_s1027" style="position:absolute;width:63004;height:127;visibility:visible;mso-wrap-style:square;v-text-anchor:top" coordsize="63004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" path="m6300216,l,,,12192r6300216,l6300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594B2CB" w14:textId="77777777" w:rsidR="00193E0A" w:rsidRPr="004768AA" w:rsidRDefault="00193E0A" w:rsidP="00193E0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3DA4DAC4" w14:textId="77777777" w:rsidTr="002B6E54">
        <w:trPr>
          <w:trHeight w:val="465"/>
        </w:trPr>
        <w:tc>
          <w:tcPr>
            <w:tcW w:w="9642" w:type="dxa"/>
            <w:gridSpan w:val="3"/>
            <w:shd w:val="clear" w:color="auto" w:fill="D9D9D9"/>
          </w:tcPr>
          <w:p w14:paraId="149BF223" w14:textId="77777777" w:rsidR="00193E0A" w:rsidRPr="004768AA" w:rsidRDefault="00193E0A" w:rsidP="00193E0A">
            <w:pPr>
              <w:spacing w:before="101"/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INFORMACJE</w:t>
            </w:r>
            <w:r w:rsidRPr="004768AA">
              <w:rPr>
                <w:rFonts w:ascii="Times New Roman" w:eastAsia="Times New Roman" w:hAnsi="Times New Roman" w:cs="Times New Roman"/>
                <w:b/>
                <w:spacing w:val="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DOTYCZĄCE</w:t>
            </w:r>
            <w:r w:rsidRPr="004768AA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BUDYNKU</w:t>
            </w:r>
          </w:p>
        </w:tc>
      </w:tr>
      <w:tr w:rsidR="00193E0A" w:rsidRPr="004768AA" w14:paraId="01398D70" w14:textId="77777777" w:rsidTr="002B6E54">
        <w:trPr>
          <w:trHeight w:val="498"/>
        </w:trPr>
        <w:tc>
          <w:tcPr>
            <w:tcW w:w="2971" w:type="dxa"/>
            <w:shd w:val="clear" w:color="auto" w:fill="F3F3F3"/>
          </w:tcPr>
          <w:p w14:paraId="786977ED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jest pozwolenie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budowę</w:t>
            </w:r>
          </w:p>
        </w:tc>
        <w:tc>
          <w:tcPr>
            <w:tcW w:w="3254" w:type="dxa"/>
          </w:tcPr>
          <w:p w14:paraId="012AC06E" w14:textId="77777777" w:rsidR="00193E0A" w:rsidRPr="004768AA" w:rsidRDefault="00193E0A" w:rsidP="00193E0A">
            <w:pPr>
              <w:spacing w:before="115"/>
              <w:ind w:right="144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lang w:val="pl-PL"/>
              </w:rPr>
              <w:t>tak*</w:t>
            </w:r>
          </w:p>
        </w:tc>
        <w:tc>
          <w:tcPr>
            <w:tcW w:w="3417" w:type="dxa"/>
          </w:tcPr>
          <w:p w14:paraId="6024DCDA" w14:textId="77777777" w:rsidR="00193E0A" w:rsidRPr="004768AA" w:rsidRDefault="00193E0A" w:rsidP="00193E0A">
            <w:pPr>
              <w:spacing w:before="115"/>
              <w:jc w:val="center"/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trike/>
                <w:spacing w:val="-4"/>
                <w:sz w:val="20"/>
                <w:lang w:val="pl-PL"/>
              </w:rPr>
              <w:t>nie*</w:t>
            </w:r>
          </w:p>
        </w:tc>
      </w:tr>
      <w:tr w:rsidR="00193E0A" w:rsidRPr="004768AA" w14:paraId="04C83A1C" w14:textId="77777777" w:rsidTr="002B6E54">
        <w:trPr>
          <w:trHeight w:val="690"/>
        </w:trPr>
        <w:tc>
          <w:tcPr>
            <w:tcW w:w="2971" w:type="dxa"/>
            <w:shd w:val="clear" w:color="auto" w:fill="F3F3F3"/>
          </w:tcPr>
          <w:p w14:paraId="17F3B265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pozwolenie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budowę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jest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ostateczne</w:t>
            </w:r>
          </w:p>
        </w:tc>
        <w:tc>
          <w:tcPr>
            <w:tcW w:w="3254" w:type="dxa"/>
          </w:tcPr>
          <w:p w14:paraId="7B0F82B6" w14:textId="77777777" w:rsidR="00193E0A" w:rsidRPr="004768AA" w:rsidRDefault="00193E0A" w:rsidP="00193E0A">
            <w:pPr>
              <w:spacing w:before="211"/>
              <w:ind w:right="144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lang w:val="pl-PL"/>
              </w:rPr>
              <w:t>tak*</w:t>
            </w:r>
          </w:p>
        </w:tc>
        <w:tc>
          <w:tcPr>
            <w:tcW w:w="3417" w:type="dxa"/>
          </w:tcPr>
          <w:p w14:paraId="1D168A66" w14:textId="77777777" w:rsidR="00193E0A" w:rsidRPr="004768AA" w:rsidRDefault="00193E0A" w:rsidP="00193E0A">
            <w:pPr>
              <w:spacing w:before="211"/>
              <w:jc w:val="center"/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trike/>
                <w:spacing w:val="-4"/>
                <w:sz w:val="20"/>
                <w:lang w:val="pl-PL"/>
              </w:rPr>
              <w:t>nie*</w:t>
            </w:r>
          </w:p>
        </w:tc>
      </w:tr>
      <w:tr w:rsidR="00193E0A" w:rsidRPr="004768AA" w14:paraId="68338B84" w14:textId="77777777" w:rsidTr="002B6E54">
        <w:trPr>
          <w:trHeight w:val="700"/>
        </w:trPr>
        <w:tc>
          <w:tcPr>
            <w:tcW w:w="2971" w:type="dxa"/>
            <w:shd w:val="clear" w:color="auto" w:fill="F3F3F3"/>
          </w:tcPr>
          <w:p w14:paraId="1069E97D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pozwolenie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budowę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jest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zaskarżone</w:t>
            </w:r>
          </w:p>
        </w:tc>
        <w:tc>
          <w:tcPr>
            <w:tcW w:w="3254" w:type="dxa"/>
          </w:tcPr>
          <w:p w14:paraId="4A2F256B" w14:textId="77777777" w:rsidR="00193E0A" w:rsidRPr="004768AA" w:rsidRDefault="00193E0A" w:rsidP="00193E0A">
            <w:pPr>
              <w:spacing w:before="216"/>
              <w:ind w:right="1443"/>
              <w:jc w:val="right"/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trike/>
                <w:spacing w:val="-4"/>
                <w:sz w:val="20"/>
                <w:lang w:val="pl-PL"/>
              </w:rPr>
              <w:t>tak*</w:t>
            </w:r>
          </w:p>
        </w:tc>
        <w:tc>
          <w:tcPr>
            <w:tcW w:w="3417" w:type="dxa"/>
          </w:tcPr>
          <w:p w14:paraId="0DBB5EE1" w14:textId="77777777" w:rsidR="00193E0A" w:rsidRPr="004768AA" w:rsidRDefault="00193E0A" w:rsidP="00193E0A">
            <w:pPr>
              <w:spacing w:before="21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lang w:val="pl-PL"/>
              </w:rPr>
              <w:t>nie*</w:t>
            </w:r>
          </w:p>
        </w:tc>
      </w:tr>
      <w:tr w:rsidR="00193E0A" w:rsidRPr="004768AA" w14:paraId="724F3A43" w14:textId="77777777" w:rsidTr="002B6E54">
        <w:trPr>
          <w:trHeight w:val="724"/>
        </w:trPr>
        <w:tc>
          <w:tcPr>
            <w:tcW w:w="2971" w:type="dxa"/>
            <w:shd w:val="clear" w:color="auto" w:fill="F3F3F3"/>
          </w:tcPr>
          <w:p w14:paraId="1C7C467C" w14:textId="77777777" w:rsidR="00193E0A" w:rsidRPr="004768AA" w:rsidRDefault="00193E0A" w:rsidP="00193E0A">
            <w:pPr>
              <w:spacing w:before="38" w:line="280" w:lineRule="auto"/>
              <w:ind w:right="17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Numer pozwolenia na budowę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nazwa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organu,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który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je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wydał</w:t>
            </w:r>
          </w:p>
        </w:tc>
        <w:tc>
          <w:tcPr>
            <w:tcW w:w="6671" w:type="dxa"/>
            <w:gridSpan w:val="2"/>
          </w:tcPr>
          <w:p w14:paraId="3C6EF32B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0"/>
                <w:highlight w:val="yellow"/>
                <w:lang w:val="pl-PL"/>
              </w:rPr>
            </w:pPr>
          </w:p>
          <w:p w14:paraId="66A8BC5D" w14:textId="66A6F46A" w:rsidR="003F38C6" w:rsidRPr="004768AA" w:rsidRDefault="00EF0CF2" w:rsidP="00193E0A">
            <w:pPr>
              <w:rPr>
                <w:rFonts w:ascii="Arial" w:eastAsia="Times New Roman" w:hAnsi="Arial" w:cs="Arial"/>
                <w:sz w:val="20"/>
                <w:highlight w:val="yellow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Decy</w:t>
            </w:r>
            <w:r w:rsidR="00E74C00" w:rsidRPr="004768AA">
              <w:rPr>
                <w:rFonts w:ascii="Arial" w:eastAsia="Times New Roman" w:hAnsi="Arial" w:cs="Arial"/>
                <w:sz w:val="20"/>
                <w:lang w:val="pl-PL"/>
              </w:rPr>
              <w:t>z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ja nr. </w:t>
            </w:r>
            <w:r w:rsidR="00B36A1B">
              <w:rPr>
                <w:rFonts w:ascii="Arial" w:eastAsia="Times New Roman" w:hAnsi="Arial" w:cs="Arial"/>
                <w:sz w:val="20"/>
                <w:lang w:val="pl-PL"/>
              </w:rPr>
              <w:t xml:space="preserve">1331/26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wydania w dniu </w:t>
            </w:r>
            <w:r w:rsidR="00B36A1B">
              <w:rPr>
                <w:rFonts w:ascii="Arial" w:eastAsia="Times New Roman" w:hAnsi="Arial" w:cs="Arial"/>
                <w:sz w:val="20"/>
                <w:lang w:val="pl-PL"/>
              </w:rPr>
              <w:t xml:space="preserve">16 września 2026 </w:t>
            </w: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roku przez Starostę Legionowskiego</w:t>
            </w:r>
          </w:p>
        </w:tc>
      </w:tr>
      <w:tr w:rsidR="00193E0A" w:rsidRPr="004768AA" w14:paraId="7A45BABF" w14:textId="77777777" w:rsidTr="002B6E54">
        <w:trPr>
          <w:trHeight w:val="988"/>
        </w:trPr>
        <w:tc>
          <w:tcPr>
            <w:tcW w:w="2971" w:type="dxa"/>
            <w:shd w:val="clear" w:color="auto" w:fill="F3F3F3"/>
          </w:tcPr>
          <w:p w14:paraId="647B0D8E" w14:textId="77777777" w:rsidR="00193E0A" w:rsidRPr="004768AA" w:rsidRDefault="00193E0A" w:rsidP="00193E0A">
            <w:pPr>
              <w:spacing w:before="38" w:line="278" w:lineRule="auto"/>
              <w:ind w:right="5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uprawomocnienia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się decyzji o pozwoleniu na użytkowanie budynku</w:t>
            </w:r>
          </w:p>
        </w:tc>
        <w:tc>
          <w:tcPr>
            <w:tcW w:w="6671" w:type="dxa"/>
            <w:gridSpan w:val="2"/>
          </w:tcPr>
          <w:p w14:paraId="70F27891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5FC3EC1B" w14:textId="3593F831" w:rsidR="003F38C6" w:rsidRPr="004768AA" w:rsidRDefault="00DC5937" w:rsidP="008C4CD7">
            <w:pPr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Deweloper nie będzie uzyskiwał pozwolenia na użytkowanie. Deweloper zawiadomi odpowiedni organ o zakończeniu budowy, najpóźniej do dnia</w:t>
            </w:r>
            <w:r w:rsidR="006135C4" w:rsidRPr="004768AA">
              <w:rPr>
                <w:rFonts w:ascii="Arial" w:eastAsia="Times New Roman" w:hAnsi="Arial" w:cs="Arial"/>
                <w:sz w:val="20"/>
                <w:lang w:val="pl-PL"/>
              </w:rPr>
              <w:t xml:space="preserve"> </w:t>
            </w:r>
            <w:r w:rsidR="007E7301" w:rsidRPr="004768AA">
              <w:rPr>
                <w:rFonts w:ascii="Arial" w:eastAsia="Times New Roman" w:hAnsi="Arial" w:cs="Arial"/>
                <w:sz w:val="20"/>
                <w:lang w:val="pl-PL"/>
              </w:rPr>
              <w:t>01.12.2027</w:t>
            </w:r>
          </w:p>
        </w:tc>
      </w:tr>
      <w:tr w:rsidR="00193E0A" w:rsidRPr="004768AA" w14:paraId="787A619E" w14:textId="77777777" w:rsidTr="002B6E54">
        <w:trPr>
          <w:trHeight w:val="2524"/>
        </w:trPr>
        <w:tc>
          <w:tcPr>
            <w:tcW w:w="2971" w:type="dxa"/>
            <w:shd w:val="clear" w:color="auto" w:fill="F3F3F3"/>
          </w:tcPr>
          <w:p w14:paraId="601A23A7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Numer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zgłoszenia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budowy,</w:t>
            </w:r>
          </w:p>
          <w:p w14:paraId="65D697A8" w14:textId="77777777" w:rsidR="00193E0A" w:rsidRPr="004768AA" w:rsidRDefault="00193E0A" w:rsidP="00193E0A">
            <w:pPr>
              <w:spacing w:before="39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której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mowa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art.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29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ust.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pkt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1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ustawy z dnia 7 lipca 1994 r. –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Prawo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budowlane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(Dz.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U.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2021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r.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poz. 2351, z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późn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. zm.), oraz oznaczenie organu, do którego dokonano zgłoszenia, wraz</w:t>
            </w:r>
          </w:p>
          <w:p w14:paraId="7484E7A3" w14:textId="77777777" w:rsidR="00193E0A" w:rsidRPr="004768AA" w:rsidRDefault="00193E0A" w:rsidP="00193E0A">
            <w:pPr>
              <w:spacing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informacją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braku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wniesienia sprzeciwu przez ten organ</w:t>
            </w:r>
          </w:p>
        </w:tc>
        <w:tc>
          <w:tcPr>
            <w:tcW w:w="6671" w:type="dxa"/>
            <w:gridSpan w:val="2"/>
          </w:tcPr>
          <w:p w14:paraId="2FCE878C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347DED13" w14:textId="77777777" w:rsidR="003F38C6" w:rsidRPr="004768AA" w:rsidRDefault="003F38C6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4651E77F" w14:textId="77777777" w:rsidR="003F38C6" w:rsidRPr="004768AA" w:rsidRDefault="003F38C6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38F4F9C2" w14:textId="77777777" w:rsidR="003F38C6" w:rsidRPr="004768AA" w:rsidRDefault="003F38C6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29B74FBA" w14:textId="56357583" w:rsidR="003F38C6" w:rsidRPr="004768AA" w:rsidRDefault="003F38C6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---------------------------------------------------------------------------------------------------</w:t>
            </w:r>
          </w:p>
        </w:tc>
      </w:tr>
      <w:tr w:rsidR="00193E0A" w:rsidRPr="004768AA" w14:paraId="40E70432" w14:textId="77777777" w:rsidTr="002B6E54">
        <w:trPr>
          <w:trHeight w:val="738"/>
        </w:trPr>
        <w:tc>
          <w:tcPr>
            <w:tcW w:w="2971" w:type="dxa"/>
            <w:shd w:val="clear" w:color="auto" w:fill="F3F3F3"/>
          </w:tcPr>
          <w:p w14:paraId="09FFDC71" w14:textId="77777777" w:rsidR="00193E0A" w:rsidRPr="004768AA" w:rsidRDefault="00193E0A" w:rsidP="00193E0A">
            <w:pPr>
              <w:spacing w:before="38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Data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zakończenia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budowy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domu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jednorodzinnego</w:t>
            </w:r>
          </w:p>
        </w:tc>
        <w:tc>
          <w:tcPr>
            <w:tcW w:w="6671" w:type="dxa"/>
            <w:gridSpan w:val="2"/>
          </w:tcPr>
          <w:p w14:paraId="3DDB9339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37B8A036" w14:textId="5E940001" w:rsidR="003F38C6" w:rsidRPr="004768AA" w:rsidRDefault="00377F59" w:rsidP="008C4CD7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</w:t>
            </w:r>
            <w:r w:rsidR="006135C4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2D3248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01.12.2027</w:t>
            </w:r>
          </w:p>
        </w:tc>
      </w:tr>
      <w:tr w:rsidR="00193E0A" w:rsidRPr="004768AA" w14:paraId="60EAB9FA" w14:textId="77777777" w:rsidTr="002B6E54">
        <w:trPr>
          <w:trHeight w:val="710"/>
        </w:trPr>
        <w:tc>
          <w:tcPr>
            <w:tcW w:w="2971" w:type="dxa"/>
            <w:shd w:val="clear" w:color="auto" w:fill="F3F3F3"/>
          </w:tcPr>
          <w:p w14:paraId="7998BE10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Planowany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termin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rozpoczęcia</w:t>
            </w:r>
          </w:p>
          <w:p w14:paraId="73C06C16" w14:textId="77777777" w:rsidR="00193E0A" w:rsidRPr="004768AA" w:rsidRDefault="00193E0A" w:rsidP="00193E0A">
            <w:pPr>
              <w:spacing w:before="34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zakończenia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robót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budowlanych</w:t>
            </w:r>
          </w:p>
        </w:tc>
        <w:tc>
          <w:tcPr>
            <w:tcW w:w="6671" w:type="dxa"/>
            <w:gridSpan w:val="2"/>
          </w:tcPr>
          <w:p w14:paraId="7ABFDC48" w14:textId="1C96C084" w:rsidR="00591855" w:rsidRPr="0087173D" w:rsidRDefault="00591855" w:rsidP="00397BA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87173D">
              <w:rPr>
                <w:rFonts w:ascii="Times New Roman" w:eastAsia="Times New Roman" w:hAnsi="Times New Roman" w:cs="Times New Roman"/>
                <w:sz w:val="20"/>
              </w:rPr>
              <w:t xml:space="preserve">Rozpoczęcie: </w:t>
            </w:r>
            <w:r w:rsidR="00A044D2" w:rsidRPr="0087173D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683E97" w:rsidRPr="0087173D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A044D2" w:rsidRPr="0087173D">
              <w:rPr>
                <w:rFonts w:ascii="Times New Roman" w:eastAsia="Times New Roman" w:hAnsi="Times New Roman" w:cs="Times New Roman"/>
                <w:sz w:val="20"/>
              </w:rPr>
              <w:t>.12.202</w:t>
            </w:r>
            <w:r w:rsidR="00683E97" w:rsidRPr="0087173D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="00A044D2" w:rsidRPr="008717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7FF86FF" w14:textId="40575B42" w:rsidR="00193E0A" w:rsidRPr="004768AA" w:rsidRDefault="00591855" w:rsidP="00397BAA">
            <w:pPr>
              <w:rPr>
                <w:rFonts w:ascii="Times New Roman" w:eastAsia="Times New Roman" w:hAnsi="Times New Roman" w:cs="Times New Roman"/>
                <w:sz w:val="20"/>
                <w:highlight w:val="yellow"/>
                <w:lang w:val="pl-PL"/>
              </w:rPr>
            </w:pPr>
            <w:proofErr w:type="spellStart"/>
            <w:r w:rsidRPr="0087173D">
              <w:rPr>
                <w:rFonts w:ascii="Times New Roman" w:eastAsia="Times New Roman" w:hAnsi="Times New Roman" w:cs="Times New Roman"/>
                <w:sz w:val="20"/>
              </w:rPr>
              <w:t>Zakoń</w:t>
            </w:r>
            <w:r w:rsidR="00AD02C3" w:rsidRPr="0087173D">
              <w:rPr>
                <w:rFonts w:ascii="Times New Roman" w:eastAsia="Times New Roman" w:hAnsi="Times New Roman" w:cs="Times New Roman"/>
                <w:sz w:val="20"/>
              </w:rPr>
              <w:t>c</w:t>
            </w:r>
            <w:r w:rsidRPr="0087173D">
              <w:rPr>
                <w:rFonts w:ascii="Times New Roman" w:eastAsia="Times New Roman" w:hAnsi="Times New Roman" w:cs="Times New Roman"/>
                <w:sz w:val="20"/>
              </w:rPr>
              <w:t>zenie</w:t>
            </w:r>
            <w:proofErr w:type="spellEnd"/>
            <w:r w:rsidRPr="0087173D"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 w:rsidR="00683E97" w:rsidRPr="0087173D">
              <w:rPr>
                <w:rFonts w:ascii="Times New Roman" w:eastAsia="Times New Roman" w:hAnsi="Times New Roman" w:cs="Times New Roman"/>
                <w:sz w:val="20"/>
              </w:rPr>
              <w:t>01</w:t>
            </w:r>
            <w:r w:rsidR="006135C4" w:rsidRPr="0087173D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683E97" w:rsidRPr="0087173D">
              <w:rPr>
                <w:rFonts w:ascii="Times New Roman" w:eastAsia="Times New Roman" w:hAnsi="Times New Roman" w:cs="Times New Roman"/>
                <w:sz w:val="20"/>
              </w:rPr>
              <w:t>12</w:t>
            </w:r>
            <w:r w:rsidR="006135C4" w:rsidRPr="0087173D">
              <w:rPr>
                <w:rFonts w:ascii="Times New Roman" w:eastAsia="Times New Roman" w:hAnsi="Times New Roman" w:cs="Times New Roman"/>
                <w:sz w:val="20"/>
              </w:rPr>
              <w:t>.2027</w:t>
            </w:r>
          </w:p>
        </w:tc>
      </w:tr>
      <w:tr w:rsidR="00193E0A" w:rsidRPr="004768AA" w14:paraId="212A6C29" w14:textId="77777777" w:rsidTr="002B6E54">
        <w:trPr>
          <w:trHeight w:val="455"/>
        </w:trPr>
        <w:tc>
          <w:tcPr>
            <w:tcW w:w="2971" w:type="dxa"/>
            <w:vMerge w:val="restart"/>
            <w:shd w:val="clear" w:color="auto" w:fill="F3F3F3"/>
          </w:tcPr>
          <w:p w14:paraId="27EDA7C1" w14:textId="77777777" w:rsidR="00193E0A" w:rsidRPr="004768AA" w:rsidRDefault="00193E0A" w:rsidP="00193E0A">
            <w:pPr>
              <w:spacing w:before="43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Opis przedsięwzięcia deweloperskiego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zadania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inwestycyjnego</w:t>
            </w:r>
          </w:p>
        </w:tc>
        <w:tc>
          <w:tcPr>
            <w:tcW w:w="3254" w:type="dxa"/>
          </w:tcPr>
          <w:p w14:paraId="63495B39" w14:textId="77777777" w:rsidR="00193E0A" w:rsidRPr="004768AA" w:rsidRDefault="00193E0A" w:rsidP="00193E0A">
            <w:pPr>
              <w:spacing w:before="4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Liczba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budynków</w:t>
            </w:r>
          </w:p>
        </w:tc>
        <w:tc>
          <w:tcPr>
            <w:tcW w:w="3417" w:type="dxa"/>
          </w:tcPr>
          <w:p w14:paraId="103D77D2" w14:textId="18CECF33" w:rsidR="00193E0A" w:rsidRPr="004768AA" w:rsidRDefault="004A5FD2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</w:t>
            </w:r>
          </w:p>
        </w:tc>
      </w:tr>
      <w:tr w:rsidR="00193E0A" w:rsidRPr="004768AA" w14:paraId="1D56439D" w14:textId="77777777" w:rsidTr="002B6E54">
        <w:trPr>
          <w:trHeight w:val="1084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3843590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207B8E5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Rozmieszczenie</w:t>
            </w:r>
            <w:r w:rsidRPr="004768AA">
              <w:rPr>
                <w:rFonts w:ascii="Times New Roman" w:eastAsia="Times New Roman" w:hAnsi="Times New Roman" w:cs="Times New Roman"/>
                <w:spacing w:val="1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budynków</w:t>
            </w:r>
          </w:p>
          <w:p w14:paraId="6D4CEC1A" w14:textId="77777777" w:rsidR="00193E0A" w:rsidRPr="004768AA" w:rsidRDefault="00193E0A" w:rsidP="00193E0A">
            <w:pPr>
              <w:spacing w:before="39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na nieruchomości (należy podać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minimalny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odstęp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między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budynkami)</w:t>
            </w:r>
          </w:p>
        </w:tc>
        <w:tc>
          <w:tcPr>
            <w:tcW w:w="3417" w:type="dxa"/>
          </w:tcPr>
          <w:p w14:paraId="3B0A8327" w14:textId="50F3723C" w:rsidR="00193E0A" w:rsidRPr="004768AA" w:rsidRDefault="00B710E2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 dotyczy</w:t>
            </w:r>
          </w:p>
        </w:tc>
      </w:tr>
      <w:tr w:rsidR="00193E0A" w:rsidRPr="004768AA" w14:paraId="2915AA0B" w14:textId="77777777" w:rsidTr="002B6E54">
        <w:trPr>
          <w:trHeight w:val="1060"/>
        </w:trPr>
        <w:tc>
          <w:tcPr>
            <w:tcW w:w="2971" w:type="dxa"/>
            <w:shd w:val="clear" w:color="auto" w:fill="F3F3F3"/>
          </w:tcPr>
          <w:p w14:paraId="116CACB7" w14:textId="77777777" w:rsidR="00193E0A" w:rsidRPr="004768AA" w:rsidRDefault="00193E0A" w:rsidP="00193E0A">
            <w:pPr>
              <w:spacing w:before="38" w:line="278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Sposób pomiaru powierzchni użytkowej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lokalu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mieszkalnego albo domu jednorodzinnego</w:t>
            </w:r>
          </w:p>
        </w:tc>
        <w:tc>
          <w:tcPr>
            <w:tcW w:w="6671" w:type="dxa"/>
            <w:gridSpan w:val="2"/>
          </w:tcPr>
          <w:p w14:paraId="36933E10" w14:textId="77777777" w:rsidR="003A7485" w:rsidRPr="004768AA" w:rsidRDefault="003A7485" w:rsidP="003A7485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Powierzchnia lokalu mieszkalnego zostanie pomierzona w</w:t>
            </w:r>
          </w:p>
          <w:p w14:paraId="112A9152" w14:textId="209CEA77" w:rsidR="00193E0A" w:rsidRPr="004768AA" w:rsidRDefault="003A7485" w:rsidP="003A7485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lang w:val="pl-PL"/>
              </w:rPr>
              <w:t>oparciu o zasady zawarte w normie PN-ISO 9836</w:t>
            </w:r>
            <w:r w:rsidR="00910051" w:rsidRPr="004768AA">
              <w:rPr>
                <w:rFonts w:ascii="Arial" w:eastAsia="Times New Roman" w:hAnsi="Arial" w:cs="Arial"/>
                <w:sz w:val="20"/>
                <w:lang w:val="pl-PL"/>
              </w:rPr>
              <w:t>.</w:t>
            </w:r>
          </w:p>
        </w:tc>
      </w:tr>
      <w:tr w:rsidR="00193E0A" w:rsidRPr="004768AA" w14:paraId="1923261C" w14:textId="77777777" w:rsidTr="002B6E54">
        <w:trPr>
          <w:trHeight w:val="1021"/>
        </w:trPr>
        <w:tc>
          <w:tcPr>
            <w:tcW w:w="2971" w:type="dxa"/>
            <w:vMerge w:val="restart"/>
            <w:shd w:val="clear" w:color="auto" w:fill="F3F3F3"/>
          </w:tcPr>
          <w:p w14:paraId="3F2924C3" w14:textId="77777777" w:rsidR="00193E0A" w:rsidRPr="004768AA" w:rsidRDefault="00193E0A" w:rsidP="00193E0A">
            <w:pPr>
              <w:spacing w:before="38"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Zamierzony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sposób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procentowy udział źródeł finansowania przedsięwzięcia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deweloperskiego lub zadania inwestycyjnego</w:t>
            </w:r>
          </w:p>
        </w:tc>
        <w:tc>
          <w:tcPr>
            <w:tcW w:w="3254" w:type="dxa"/>
          </w:tcPr>
          <w:p w14:paraId="28743298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Rodzaj posiadanych środków finansowych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–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kredyt,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własne, 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>inne</w:t>
            </w:r>
          </w:p>
        </w:tc>
        <w:tc>
          <w:tcPr>
            <w:tcW w:w="3417" w:type="dxa"/>
          </w:tcPr>
          <w:p w14:paraId="74D14226" w14:textId="024933B9" w:rsidR="004A12D0" w:rsidRPr="004768AA" w:rsidRDefault="006135C4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50</w:t>
            </w:r>
            <w:r w:rsidR="004A12D0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% środki własne</w:t>
            </w:r>
          </w:p>
          <w:p w14:paraId="0CC5BE53" w14:textId="2F4C92BD" w:rsidR="004A12D0" w:rsidRPr="004768AA" w:rsidRDefault="006135C4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50</w:t>
            </w:r>
            <w:r w:rsidR="004A12D0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% środki klientów</w:t>
            </w:r>
          </w:p>
        </w:tc>
      </w:tr>
      <w:tr w:rsidR="00193E0A" w:rsidRPr="004768AA" w14:paraId="33B3261B" w14:textId="77777777" w:rsidTr="002B6E54">
        <w:trPr>
          <w:trHeight w:val="983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7479BD3C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7D5DA86B" w14:textId="77777777" w:rsidR="00193E0A" w:rsidRPr="004768AA" w:rsidRDefault="00193E0A" w:rsidP="00193E0A">
            <w:pPr>
              <w:spacing w:before="38" w:line="276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następujących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instytucjach finansowych (wypełnia się</w:t>
            </w:r>
          </w:p>
          <w:p w14:paraId="0D131A5E" w14:textId="77777777" w:rsidR="00193E0A" w:rsidRPr="004768AA" w:rsidRDefault="00193E0A" w:rsidP="00193E0A">
            <w:pPr>
              <w:spacing w:before="4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przypadku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kredytu)</w:t>
            </w:r>
          </w:p>
        </w:tc>
        <w:tc>
          <w:tcPr>
            <w:tcW w:w="3417" w:type="dxa"/>
          </w:tcPr>
          <w:p w14:paraId="30E7479D" w14:textId="26B6903E" w:rsidR="00193E0A" w:rsidRPr="004768AA" w:rsidRDefault="004A12D0" w:rsidP="00193E0A">
            <w:pPr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D867CD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----</w:t>
            </w:r>
          </w:p>
        </w:tc>
      </w:tr>
    </w:tbl>
    <w:p w14:paraId="7AC9AC00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25D8862B" w14:textId="77777777" w:rsidR="00193E0A" w:rsidRPr="004768AA" w:rsidRDefault="00193E0A" w:rsidP="00193E0A">
      <w:pPr>
        <w:widowControl w:val="0"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"/>
          <w:szCs w:val="20"/>
          <w:lang w:eastAsia="pl-PL"/>
          <w14:ligatures w14:val="none"/>
        </w:rPr>
        <w:lastRenderedPageBreak/>
        <mc:AlternateContent>
          <mc:Choice Requires="wpg">
            <w:drawing>
              <wp:inline distT="0" distB="0" distL="0" distR="0" wp14:anchorId="21D51C7A" wp14:editId="07B235F6">
                <wp:extent cx="6300470" cy="1270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12700"/>
                          <a:chOff x="0" y="0"/>
                          <a:chExt cx="6300470" cy="127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3004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2700">
                                <a:moveTo>
                                  <a:pt x="6300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300216" y="12192"/>
                                </a:lnTo>
                                <a:lnTo>
                                  <a:pt x="6300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367C41F2" id="Group 22" o:spid="_x0000_s1026" style="width:496.1pt;height:1pt;mso-position-horizontal-relative:char;mso-position-vertical-relative:line" coordsize="6300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">
                <v:shape id="Graphic 23" o:spid="_x0000_s1027" style="position:absolute;width:63004;height:127;visibility:visible;mso-wrap-style:square;v-text-anchor:top" coordsize="63004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" path="m6300216,l,,,12192r6300216,l6300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E9FF75C" w14:textId="77777777" w:rsidR="00193E0A" w:rsidRPr="004768AA" w:rsidRDefault="00193E0A" w:rsidP="00193E0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3254"/>
        <w:gridCol w:w="3417"/>
      </w:tblGrid>
      <w:tr w:rsidR="00193E0A" w:rsidRPr="004768AA" w14:paraId="7B02B77B" w14:textId="77777777" w:rsidTr="002B6E54">
        <w:trPr>
          <w:trHeight w:val="1684"/>
        </w:trPr>
        <w:tc>
          <w:tcPr>
            <w:tcW w:w="2971" w:type="dxa"/>
            <w:vMerge w:val="restart"/>
            <w:shd w:val="clear" w:color="auto" w:fill="F3F3F3"/>
          </w:tcPr>
          <w:p w14:paraId="59E17929" w14:textId="77777777" w:rsidR="00193E0A" w:rsidRPr="004768AA" w:rsidRDefault="00193E0A" w:rsidP="00193E0A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ochrony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nabywców</w:t>
            </w:r>
          </w:p>
        </w:tc>
        <w:tc>
          <w:tcPr>
            <w:tcW w:w="3254" w:type="dxa"/>
          </w:tcPr>
          <w:p w14:paraId="39F1F3BC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Otwarty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mieszkaniowy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rachunek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powierniczy*</w:t>
            </w:r>
          </w:p>
        </w:tc>
        <w:tc>
          <w:tcPr>
            <w:tcW w:w="3417" w:type="dxa"/>
          </w:tcPr>
          <w:p w14:paraId="122044F9" w14:textId="77777777" w:rsidR="00193E0A" w:rsidRPr="004768AA" w:rsidRDefault="00193E0A" w:rsidP="00193E0A">
            <w:pPr>
              <w:spacing w:before="38" w:line="280" w:lineRule="auto"/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  <w:t>Zamknięty</w:t>
            </w:r>
            <w:r w:rsidRPr="004768AA">
              <w:rPr>
                <w:rFonts w:ascii="Times New Roman" w:eastAsia="Times New Roman" w:hAnsi="Times New Roman" w:cs="Times New Roman"/>
                <w:strike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  <w:t>mieszkaniowy</w:t>
            </w:r>
            <w:r w:rsidRPr="004768AA">
              <w:rPr>
                <w:rFonts w:ascii="Times New Roman" w:eastAsia="Times New Roman" w:hAnsi="Times New Roman" w:cs="Times New Roman"/>
                <w:strike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trike/>
                <w:sz w:val="20"/>
                <w:lang w:val="pl-PL"/>
              </w:rPr>
              <w:t xml:space="preserve">rachunek </w:t>
            </w:r>
            <w:r w:rsidRPr="004768AA">
              <w:rPr>
                <w:rFonts w:ascii="Times New Roman" w:eastAsia="Times New Roman" w:hAnsi="Times New Roman" w:cs="Times New Roman"/>
                <w:strike/>
                <w:spacing w:val="-2"/>
                <w:sz w:val="20"/>
                <w:lang w:val="pl-PL"/>
              </w:rPr>
              <w:t>powierniczy*</w:t>
            </w:r>
          </w:p>
        </w:tc>
      </w:tr>
      <w:tr w:rsidR="00193E0A" w:rsidRPr="004768AA" w14:paraId="5B28959B" w14:textId="77777777" w:rsidTr="002B6E54">
        <w:trPr>
          <w:trHeight w:val="1137"/>
        </w:trPr>
        <w:tc>
          <w:tcPr>
            <w:tcW w:w="2971" w:type="dxa"/>
            <w:vMerge/>
            <w:tcBorders>
              <w:top w:val="nil"/>
            </w:tcBorders>
            <w:shd w:val="clear" w:color="auto" w:fill="F3F3F3"/>
          </w:tcPr>
          <w:p w14:paraId="3245DE46" w14:textId="77777777" w:rsidR="00193E0A" w:rsidRPr="004768AA" w:rsidRDefault="00193E0A" w:rsidP="00193E0A">
            <w:pPr>
              <w:rPr>
                <w:rFonts w:ascii="Times New Roman" w:eastAsia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3254" w:type="dxa"/>
          </w:tcPr>
          <w:p w14:paraId="3D6CEF2F" w14:textId="77777777" w:rsidR="00193E0A" w:rsidRPr="004768AA" w:rsidRDefault="00193E0A" w:rsidP="00193E0A">
            <w:pPr>
              <w:spacing w:before="38" w:line="278" w:lineRule="auto"/>
              <w:ind w:right="12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Wysokość stawki procentowej, według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której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jest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obliczana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kwota składki na Deweloperski Fundusz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Gwarancyjny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pl-PL"/>
              </w:rPr>
              <w:t>7)</w:t>
            </w:r>
          </w:p>
        </w:tc>
        <w:tc>
          <w:tcPr>
            <w:tcW w:w="3417" w:type="dxa"/>
          </w:tcPr>
          <w:p w14:paraId="1720AA0E" w14:textId="7B2AFA91" w:rsidR="00193E0A" w:rsidRPr="004768AA" w:rsidRDefault="00F535B4" w:rsidP="00F535B4">
            <w:pPr>
              <w:jc w:val="both"/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0,45%</w:t>
            </w:r>
          </w:p>
        </w:tc>
      </w:tr>
      <w:tr w:rsidR="00193E0A" w:rsidRPr="004768AA" w14:paraId="440DF779" w14:textId="77777777" w:rsidTr="002B6E54">
        <w:trPr>
          <w:trHeight w:val="978"/>
        </w:trPr>
        <w:tc>
          <w:tcPr>
            <w:tcW w:w="2971" w:type="dxa"/>
            <w:shd w:val="clear" w:color="auto" w:fill="F3F3F3"/>
          </w:tcPr>
          <w:p w14:paraId="3F002FD4" w14:textId="77777777" w:rsidR="00193E0A" w:rsidRPr="004768AA" w:rsidRDefault="00193E0A" w:rsidP="00193E0A">
            <w:pPr>
              <w:spacing w:before="38" w:line="278" w:lineRule="auto"/>
              <w:ind w:right="127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Główne zasady funkcjonowania wybranego rodzaju zabezpieczenia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środków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nabywcy</w:t>
            </w:r>
          </w:p>
        </w:tc>
        <w:tc>
          <w:tcPr>
            <w:tcW w:w="6671" w:type="dxa"/>
            <w:gridSpan w:val="2"/>
          </w:tcPr>
          <w:p w14:paraId="62A01D8E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Otwarty mieszkaniowy rachunek powierniczy będzie funkcjonował zgodnie z przepisami ustawy z dnia 20 maja 2021 roku o ochronie praw nabywcy lokalu mieszkalnego lub domu jednorodzinnego – art. 6-19 (Dz.U. 2021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poz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1177).</w:t>
            </w:r>
          </w:p>
          <w:p w14:paraId="339ABE82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Na rachunku powierniczym Bank ewidencjonować będzie wpłaty i wypłaty odrębnie dla każdego Nabywcy lokali.</w:t>
            </w:r>
          </w:p>
          <w:p w14:paraId="528B469C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Wypłaty z rachunku powierniczego będą dokonywane w terminach i kwotach określonych w harmonogramie przedsięwzięcia deweloperskiego.</w:t>
            </w:r>
          </w:p>
          <w:p w14:paraId="4420B027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Deweloper ma prawo do dysponowania środkami pieniężnymi zgromadzonymi na rachunku powierniczym wyłącznie w celu realizacji przedsięwzięcia deweloperskiego.</w:t>
            </w:r>
          </w:p>
          <w:p w14:paraId="3512AE12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Wypłata środków z rachunku powierniczego nastąpi po stwierdzeniu przez Bank zakończenia danego etapu realizacji przedsięwzięcia deweloperskiego na rachunek Dewelopera w terminie 7 dni roboczych od złożenia dyspozycji wypłaty.</w:t>
            </w:r>
          </w:p>
          <w:p w14:paraId="28ACC394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Bank przed dokonaniem wypłaty środków pieniężnych z rachunku powierniczego na rzecz Dewelopera dokona kontroli zakończenia etapu przedsięwzięcia deweloperskiego, za który ma być dokonana wypłata.</w:t>
            </w:r>
          </w:p>
          <w:p w14:paraId="06D7D2D8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 przypadku, gdy kontrola zakończenia etapu przedsięwzięcia deweloperskiego da wynik negatywny, Bank informuje Dewelopera o odmowie dokonania wypłaty wraz ze wskazaniem przyczyn.</w:t>
            </w:r>
          </w:p>
          <w:p w14:paraId="20C06649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 przypadku odstąpienia od Umowy przez jedną ze stron, na warunkach w niej określonych, Bank wypłaci Nabywcy środki zgromadzone na Rachunku Powierniczym niezwłocznie po otrzymaniu oświadczenia o odstąpieniu od Umowy.</w:t>
            </w:r>
          </w:p>
          <w:p w14:paraId="1020D2BE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W przypadku odstąpienia od Umowy przez jedną ze stron na warunkach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innych,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niż w niej określone, strony składają zgodne oświadczenia woli o sposobie podziału środków pieniężnych zgromadzonych na rachunku powierniczym, a Bank niezwłocznie po ich otrzymaniu wypłaci środki pieniężne.</w:t>
            </w:r>
          </w:p>
          <w:p w14:paraId="56417CCB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Wszelkie koszty prowadzenia rachunku powierniczego ponosi Deweloper.</w:t>
            </w:r>
          </w:p>
          <w:p w14:paraId="295D534F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Środki pieniężne zgromadzone na rachunku powierniczym są nieoprocentowane.</w:t>
            </w:r>
          </w:p>
          <w:p w14:paraId="7C51D630" w14:textId="77777777" w:rsidR="00AA71CA" w:rsidRPr="004768AA" w:rsidRDefault="00AA71CA" w:rsidP="00AA71C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Wypłata środków pieniężnych z ostatniego etapu Przedsięwzięcia Deweloperskiego nastąpi po stwierdzeniu zakończenia ostatniego etapu </w:t>
            </w:r>
            <w:r w:rsidRPr="004768AA">
              <w:rPr>
                <w:rFonts w:ascii="Arial" w:eastAsia="Times New Roman" w:hAnsi="Arial" w:cs="Arial"/>
                <w:sz w:val="20"/>
                <w:szCs w:val="20"/>
                <w:lang w:val="pl-PL"/>
              </w:rPr>
              <w:lastRenderedPageBreak/>
              <w:t>oraz dostarczeniu przez Dewelopera wypisu aktu notarialnego umowy przenoszącej na Nabywcę prawa wynikające z Umowy Deweloperskiej, w stanie wolnym od obciążeń, praw i roszczeń osób trzecich, z wyjątkiem obciążeń, na które wyraził zgodę Nabywca, wraz z wydrukiem z Centralnej Bazy Danych Ksiąg Wieczystych Ministerstwa Sprawiedliwości odpisu zwykłego księgi wieczystej pobranym w dniu sporządzenia w/w aktu notarialnego potwierdzającym powyższe,</w:t>
            </w:r>
          </w:p>
          <w:p w14:paraId="0537ADAA" w14:textId="17FA18FF" w:rsidR="00193E0A" w:rsidRPr="004768AA" w:rsidRDefault="00193E0A" w:rsidP="003A74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193E0A" w:rsidRPr="004768AA" w14:paraId="090C82D5" w14:textId="77777777" w:rsidTr="002B6E54">
        <w:trPr>
          <w:trHeight w:val="978"/>
        </w:trPr>
        <w:tc>
          <w:tcPr>
            <w:tcW w:w="2971" w:type="dxa"/>
            <w:shd w:val="clear" w:color="auto" w:fill="F3F3F3"/>
          </w:tcPr>
          <w:p w14:paraId="66DBB6F2" w14:textId="77777777" w:rsidR="00193E0A" w:rsidRPr="004768AA" w:rsidRDefault="00193E0A" w:rsidP="00193E0A">
            <w:pPr>
              <w:spacing w:before="38" w:line="278" w:lineRule="auto"/>
              <w:ind w:right="2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lastRenderedPageBreak/>
              <w:t>Nazwa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instytucji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zapewniającej bezpieczeństwo środków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nabywcy</w:t>
            </w:r>
          </w:p>
        </w:tc>
        <w:tc>
          <w:tcPr>
            <w:tcW w:w="6671" w:type="dxa"/>
            <w:gridSpan w:val="2"/>
          </w:tcPr>
          <w:p w14:paraId="16064187" w14:textId="0493F8DE" w:rsidR="00193E0A" w:rsidRPr="004768AA" w:rsidRDefault="00D867CD" w:rsidP="00193E0A">
            <w:pPr>
              <w:rPr>
                <w:rFonts w:ascii="Arial" w:eastAsia="Times New Roman" w:hAnsi="Arial" w:cs="Arial"/>
                <w:sz w:val="18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18"/>
                <w:lang w:val="pl-PL"/>
              </w:rPr>
              <w:t>ING Bank Śląski S.A. z siedzibą w Katowicach</w:t>
            </w:r>
            <w:r w:rsidR="00591855" w:rsidRPr="004768AA">
              <w:rPr>
                <w:rFonts w:ascii="Arial" w:eastAsia="Times New Roman" w:hAnsi="Arial" w:cs="Arial"/>
                <w:sz w:val="18"/>
                <w:lang w:val="pl-PL"/>
              </w:rPr>
              <w:t xml:space="preserve"> uwidoczniona pod numerem KRS: 0000005459</w:t>
            </w:r>
          </w:p>
        </w:tc>
      </w:tr>
      <w:tr w:rsidR="00193E0A" w:rsidRPr="004768AA" w14:paraId="0C7685AE" w14:textId="77777777" w:rsidTr="002B6E54">
        <w:trPr>
          <w:trHeight w:val="974"/>
        </w:trPr>
        <w:tc>
          <w:tcPr>
            <w:tcW w:w="2971" w:type="dxa"/>
            <w:shd w:val="clear" w:color="auto" w:fill="F3F3F3"/>
          </w:tcPr>
          <w:p w14:paraId="4003CDFE" w14:textId="77777777" w:rsidR="00193E0A" w:rsidRPr="004768AA" w:rsidRDefault="00193E0A" w:rsidP="00193E0A">
            <w:pPr>
              <w:spacing w:before="38" w:line="276" w:lineRule="auto"/>
              <w:ind w:right="355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Harmonogram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przedsięwzięcia deweloperskiego lub zadania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inwestycyjnego</w:t>
            </w:r>
          </w:p>
        </w:tc>
        <w:tc>
          <w:tcPr>
            <w:tcW w:w="6671" w:type="dxa"/>
            <w:gridSpan w:val="2"/>
          </w:tcPr>
          <w:p w14:paraId="6DF3A620" w14:textId="77777777" w:rsidR="00D6081B" w:rsidRPr="004768AA" w:rsidRDefault="00D6081B" w:rsidP="00D6081B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5BA0C47D" w14:textId="2F2206E2" w:rsidR="00397BAA" w:rsidRPr="004768AA" w:rsidRDefault="00397BAA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1: DZIAŁKA (zakup </w:t>
            </w:r>
            <w:r w:rsidR="00AF06C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gruntu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) 25% - do 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1 </w:t>
            </w:r>
            <w:r w:rsidR="00815879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października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202</w:t>
            </w:r>
            <w:r w:rsidR="00815879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6</w:t>
            </w:r>
          </w:p>
          <w:p w14:paraId="496AA9BC" w14:textId="77777777" w:rsidR="00397BAA" w:rsidRPr="004768AA" w:rsidRDefault="00397BAA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373916D5" w14:textId="1602AD03" w:rsidR="00D6081B" w:rsidRPr="004768AA" w:rsidRDefault="00815879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2: DZIAŁKA, PRACE PROJEKTOWE (zakup gruntu, prace projektowe) </w:t>
            </w:r>
            <w:r w:rsidR="00652BA5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-</w:t>
            </w:r>
            <w:r w:rsidR="00F535B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do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października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202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6</w:t>
            </w:r>
          </w:p>
          <w:p w14:paraId="242DB0F0" w14:textId="77777777" w:rsidR="00D6081B" w:rsidRPr="004768AA" w:rsidRDefault="00D6081B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07E9AC93" w14:textId="5E7A411A" w:rsidR="00D6081B" w:rsidRPr="004768AA" w:rsidRDefault="00815879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3: STAN ZERO (prace geodezyjne i ziemne, fundamenty, instalacje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wod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-kan.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podposadzkowe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) </w:t>
            </w:r>
            <w:r w:rsidR="00E95D2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- do 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1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grudnia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202</w:t>
            </w:r>
            <w:r w:rsidR="004153AF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6</w:t>
            </w:r>
          </w:p>
          <w:p w14:paraId="2A8E3E86" w14:textId="77777777" w:rsidR="00D6081B" w:rsidRPr="004768AA" w:rsidRDefault="00D6081B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2E015A38" w14:textId="42770AB3" w:rsidR="00D6081B" w:rsidRPr="004768AA" w:rsidRDefault="00815879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4: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STAN  SUROWY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OTWARTY (wymurowanie ścian parteru, wykonanie schodów i stropu nad pierwszą kondygnacją, wymurowanie ścian poddasza, wymurowanie kominów oraz montaż więźby dachowej) </w:t>
            </w:r>
            <w:r w:rsidR="00377F59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8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-</w:t>
            </w:r>
            <w:r w:rsidR="00F535B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do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31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marca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202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7</w:t>
            </w:r>
          </w:p>
          <w:p w14:paraId="04EEF163" w14:textId="77777777" w:rsidR="00D6081B" w:rsidRPr="004768AA" w:rsidRDefault="00D6081B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5DAF0AAD" w14:textId="2B517165" w:rsidR="00D6081B" w:rsidRPr="004768AA" w:rsidRDefault="00815879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5: STAN SUROWY ZAMKNIĘTY (pokrycie dachu, wymurowanie ścianek działowych, montaż stolarki zewnętrznej - okna i drzwi zewnętrzne, wykonanie instalacji elektrycznej) </w:t>
            </w:r>
            <w:r w:rsidR="00E95D2D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4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F535B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="00B710E2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- do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15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czerwca</w:t>
            </w:r>
            <w:r w:rsidR="002B7D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202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7</w:t>
            </w:r>
          </w:p>
          <w:p w14:paraId="1F397307" w14:textId="77777777" w:rsidR="00D6081B" w:rsidRPr="004768AA" w:rsidRDefault="00D6081B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355CE537" w14:textId="77777777" w:rsidR="00397BAA" w:rsidRPr="004768AA" w:rsidRDefault="00815879" w:rsidP="00397BA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6: STAN DEWELOPERSKI (położenie tynków wewnętrznych, montaż stolarki zewnętrznej - bramy garażowe,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wykonanie  instalacji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</w:t>
            </w:r>
            <w:proofErr w:type="spell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wod-kan</w:t>
            </w:r>
            <w:proofErr w:type="spell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i centralnego ogrzewania (ogrzewanie podłogowe), montaż systemu rekuperacji, zrobienie wylewek) 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1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3</w:t>
            </w:r>
            <w:r w:rsidR="00D6081B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%</w:t>
            </w:r>
            <w:r w:rsidR="00C135BE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- do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31</w:t>
            </w:r>
            <w:r w:rsidR="00042195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.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07</w:t>
            </w:r>
            <w:r w:rsidR="00042195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.202</w:t>
            </w:r>
            <w:r w:rsidR="006135C4"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7</w:t>
            </w:r>
          </w:p>
          <w:p w14:paraId="65F917B9" w14:textId="77777777" w:rsidR="00815879" w:rsidRPr="004768AA" w:rsidRDefault="00815879" w:rsidP="00397BA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6D024DFB" w14:textId="695ACE08" w:rsidR="00815879" w:rsidRPr="004768AA" w:rsidRDefault="00815879" w:rsidP="00397BAA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ETAP 7: ZAGOSPODAROWANIE TERENU, ELEWACJA, SUFITY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PODWIESZANE  (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montaż szamb, wykonanie studni głębinowych, montaż ogrodzenia, wykonanie elewacji - przyklejenie styropianu, zatopienie siatki i położenie struktury, wykonanie izolacji poddasza i sufitów podwieszanych, zawiadomienie organu PINB o zakończeniu budowy i otrzymanie zaświadczenia o braku sprzeciwu) 10% - do 1.12.2027</w:t>
            </w:r>
          </w:p>
        </w:tc>
      </w:tr>
      <w:tr w:rsidR="00193E0A" w:rsidRPr="004768AA" w14:paraId="721AA650" w14:textId="77777777" w:rsidTr="002B6E54">
        <w:trPr>
          <w:trHeight w:val="714"/>
        </w:trPr>
        <w:tc>
          <w:tcPr>
            <w:tcW w:w="2971" w:type="dxa"/>
            <w:shd w:val="clear" w:color="auto" w:fill="F3F3F3"/>
          </w:tcPr>
          <w:p w14:paraId="39F3227A" w14:textId="77777777" w:rsidR="00193E0A" w:rsidRPr="004768AA" w:rsidRDefault="00193E0A" w:rsidP="00193E0A">
            <w:pPr>
              <w:spacing w:before="38" w:line="280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Dopuszczenie waloryzacji ceny oraz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określenie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zasad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waloryzacji</w:t>
            </w:r>
          </w:p>
        </w:tc>
        <w:tc>
          <w:tcPr>
            <w:tcW w:w="6671" w:type="dxa"/>
            <w:gridSpan w:val="2"/>
          </w:tcPr>
          <w:p w14:paraId="5D561128" w14:textId="77777777" w:rsidR="00F535B4" w:rsidRPr="004768AA" w:rsidRDefault="00F535B4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Cena może ulec zmianie:</w:t>
            </w:r>
          </w:p>
          <w:p w14:paraId="49DD104F" w14:textId="77777777" w:rsidR="00F535B4" w:rsidRPr="004768AA" w:rsidRDefault="00F535B4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-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ab/>
              <w:t xml:space="preserve">w zakresie proporcjonalnym do zmian w stawkach podatku VAT (ustawa z dnia 11 marca 2004 roku o podatku od towarów i usług). W przypadku, gdy w wyniku zmiany stawki podatku VAT Cena ulegnie zmianie 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lastRenderedPageBreak/>
              <w:t>w ten sposób, że Nabywca będzie zobowiązany do dopłaty, to w takiej sytuacji Nabywca może odstąpić od niniejszej umowy deweloperskiej w terminie 14 dni do momentu zawiadomienia o tym fakcie przez dewelopera</w:t>
            </w:r>
          </w:p>
          <w:p w14:paraId="40C78C4D" w14:textId="77777777" w:rsidR="00F535B4" w:rsidRPr="004768AA" w:rsidRDefault="00F535B4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</w:p>
          <w:p w14:paraId="3F7E79FD" w14:textId="425E4B80" w:rsidR="00193E0A" w:rsidRPr="004768AA" w:rsidRDefault="00F535B4" w:rsidP="00F535B4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val="pl-PL"/>
              </w:rPr>
            </w:pP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-</w:t>
            </w:r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ab/>
              <w:t xml:space="preserve">w przypadku, gdy powierzchnia Lokalu określona w inwentaryzacji powykonawczej będzie się różnić od planowanej i wskazanej w umowie </w:t>
            </w:r>
            <w:proofErr w:type="gramStart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>deweloperskiej  powierzchni</w:t>
            </w:r>
            <w:proofErr w:type="gramEnd"/>
            <w:r w:rsidRPr="004768AA">
              <w:rPr>
                <w:rFonts w:ascii="Arial" w:eastAsia="Times New Roman" w:hAnsi="Arial" w:cs="Arial"/>
                <w:sz w:val="20"/>
                <w:szCs w:val="24"/>
                <w:lang w:val="pl-PL"/>
              </w:rPr>
              <w:t xml:space="preserve"> o więcej niż 2%, wyliczonej zgodnie z polską normą PN-ISO 9836, a różnica w powierzchni nie będzie wynikiem zamówionych przez Nabywcę zmian lokatorskich, Nabywcy przysługiwać będzie prawo odstąpienia od niniejszej umowy deweloperskiej</w:t>
            </w:r>
          </w:p>
        </w:tc>
      </w:tr>
      <w:tr w:rsidR="00193E0A" w:rsidRPr="004768AA" w14:paraId="0BF3C579" w14:textId="77777777" w:rsidTr="002B6E54">
        <w:trPr>
          <w:trHeight w:val="1190"/>
        </w:trPr>
        <w:tc>
          <w:tcPr>
            <w:tcW w:w="9642" w:type="dxa"/>
            <w:gridSpan w:val="3"/>
            <w:shd w:val="clear" w:color="auto" w:fill="E0E0E0"/>
          </w:tcPr>
          <w:p w14:paraId="036B4F3D" w14:textId="77777777" w:rsidR="00193E0A" w:rsidRPr="004768AA" w:rsidRDefault="00193E0A" w:rsidP="00193E0A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lastRenderedPageBreak/>
              <w:t>WARUNKI</w:t>
            </w:r>
            <w:r w:rsidRPr="004768AA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ODSTĄPIENIA</w:t>
            </w:r>
            <w:r w:rsidRPr="004768AA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OD</w:t>
            </w:r>
            <w:r w:rsidRPr="004768AA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UMOWY</w:t>
            </w:r>
            <w:r w:rsidRPr="004768AA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DEWELOPERSKIEJ</w:t>
            </w:r>
            <w:r w:rsidRPr="004768AA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UMOWY,</w:t>
            </w:r>
            <w:r w:rsidRPr="004768AA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KTÓREJ</w:t>
            </w:r>
            <w:r w:rsidRPr="004768AA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pl-PL"/>
              </w:rPr>
              <w:t>MOWA</w:t>
            </w:r>
          </w:p>
          <w:p w14:paraId="46CB9A85" w14:textId="77777777" w:rsidR="00193E0A" w:rsidRPr="004768AA" w:rsidRDefault="00193E0A" w:rsidP="00193E0A">
            <w:pPr>
              <w:spacing w:before="34" w:line="276" w:lineRule="auto"/>
              <w:ind w:right="101"/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W ART. 2</w:t>
            </w:r>
            <w:r w:rsidRPr="004768AA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UST.</w:t>
            </w:r>
            <w:r w:rsidRPr="004768AA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PKT</w:t>
            </w:r>
            <w:r w:rsidRPr="004768AA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2,</w:t>
            </w:r>
            <w:r w:rsidRPr="004768AA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3</w:t>
            </w:r>
            <w:r w:rsidRPr="004768AA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5 USTAWY Z</w:t>
            </w:r>
            <w:r w:rsidRPr="004768AA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DNIA 20</w:t>
            </w:r>
            <w:r w:rsidRPr="004768AA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MAJA 2021</w:t>
            </w:r>
            <w:r w:rsidRPr="004768AA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r.</w:t>
            </w:r>
            <w:r w:rsidRPr="004768AA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OCHRONIE</w:t>
            </w:r>
            <w:r w:rsidRPr="004768AA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PRAW</w:t>
            </w:r>
            <w:r w:rsidRPr="004768AA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NABYWCY LOKALU MIESZKALNEGO LUB DOMU JEDNORODZINNEGO ORAZ DEWELOPERSKIM FUNDUSZU GWARANCYJNYM</w:t>
            </w:r>
          </w:p>
        </w:tc>
      </w:tr>
      <w:tr w:rsidR="00F535B4" w:rsidRPr="004768AA" w14:paraId="4E3622E8" w14:textId="77777777" w:rsidTr="002B6E54">
        <w:trPr>
          <w:trHeight w:val="2817"/>
        </w:trPr>
        <w:tc>
          <w:tcPr>
            <w:tcW w:w="2971" w:type="dxa"/>
            <w:shd w:val="clear" w:color="auto" w:fill="F3F3F3"/>
          </w:tcPr>
          <w:p w14:paraId="21EB6EAD" w14:textId="77777777" w:rsidR="00F535B4" w:rsidRPr="004768AA" w:rsidRDefault="00F535B4" w:rsidP="00F535B4">
            <w:pPr>
              <w:spacing w:before="29" w:line="276" w:lineRule="auto"/>
              <w:ind w:right="5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Warunki,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jakich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można odstąpić od umowy deweloperskiej lub jednej</w:t>
            </w:r>
          </w:p>
          <w:p w14:paraId="6001B3C5" w14:textId="77777777" w:rsidR="00F535B4" w:rsidRPr="004768AA" w:rsidRDefault="00F535B4" w:rsidP="00F535B4">
            <w:pPr>
              <w:spacing w:line="276" w:lineRule="auto"/>
              <w:ind w:right="15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umów,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których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mowa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art.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 ust.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pkt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2,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3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5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ustawy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dnia 20 maja 2021 r. o ochronie praw nabywcy lokalu mieszkalnego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 domu jednorodzinnego</w:t>
            </w:r>
          </w:p>
          <w:p w14:paraId="3C5A6D00" w14:textId="77777777" w:rsidR="00F535B4" w:rsidRPr="004768AA" w:rsidRDefault="00F535B4" w:rsidP="00F535B4">
            <w:pPr>
              <w:spacing w:line="276" w:lineRule="auto"/>
              <w:ind w:right="11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Deweloperskim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Funduszu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Gwarancyjnym</w:t>
            </w:r>
          </w:p>
        </w:tc>
        <w:tc>
          <w:tcPr>
            <w:tcW w:w="6671" w:type="dxa"/>
            <w:gridSpan w:val="2"/>
          </w:tcPr>
          <w:p w14:paraId="42F8B45F" w14:textId="60F65163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>Nabywcy mają prawo odstąpić od niniejszej umowy w przypadku:</w:t>
            </w:r>
          </w:p>
          <w:p w14:paraId="649D366D" w14:textId="77777777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20A8E8E1" w14:textId="57093EE9" w:rsidR="00AA71CA" w:rsidRPr="004768AA" w:rsidRDefault="00AA71CA" w:rsidP="00AA71CA">
            <w:pPr>
              <w:pStyle w:val="Nagwek2"/>
              <w:numPr>
                <w:ilvl w:val="0"/>
                <w:numId w:val="21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a)</w:t>
            </w:r>
            <w:proofErr w:type="gramEnd"/>
            <w:r w:rsidRPr="004768AA">
              <w:rPr>
                <w:b w:val="0"/>
                <w:lang w:val="pl-PL"/>
              </w:rPr>
              <w:t xml:space="preserve"> jeżeli umowa ta nie zawiera elementów, o których mowa w art. 35 Ustawy, </w:t>
            </w:r>
          </w:p>
          <w:p w14:paraId="5A2C7D32" w14:textId="45712518" w:rsidR="00AA71CA" w:rsidRPr="004768AA" w:rsidRDefault="00AA71CA" w:rsidP="00AA71CA">
            <w:pPr>
              <w:pStyle w:val="Nagwek2"/>
              <w:numPr>
                <w:ilvl w:val="0"/>
                <w:numId w:val="21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 </w:t>
            </w:r>
          </w:p>
          <w:p w14:paraId="77CBDB73" w14:textId="7AF668F0" w:rsidR="00AA71CA" w:rsidRPr="004768AA" w:rsidRDefault="00AA71CA" w:rsidP="00AA71CA">
            <w:pPr>
              <w:pStyle w:val="Nagwek2"/>
              <w:numPr>
                <w:ilvl w:val="0"/>
                <w:numId w:val="21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b)</w:t>
            </w:r>
            <w:proofErr w:type="gramEnd"/>
            <w:r w:rsidRPr="004768AA">
              <w:rPr>
                <w:b w:val="0"/>
                <w:lang w:val="pl-PL"/>
              </w:rPr>
              <w:t xml:space="preserve"> jeżeli informacje zawarte w tej umowie nie są zgodne z informacjami zawartymi w Prospekcie Informacyjnym, za wyjątkiem zmian, o których mowa w art. 35 ust. 2 Ustawy, </w:t>
            </w:r>
          </w:p>
          <w:p w14:paraId="73169FE6" w14:textId="75AC43AB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2EB6F11C" w14:textId="780D2B35" w:rsidR="00AA71CA" w:rsidRPr="004768AA" w:rsidRDefault="00AA71CA" w:rsidP="00AA71CA">
            <w:pPr>
              <w:pStyle w:val="Nagwek2"/>
              <w:numPr>
                <w:ilvl w:val="0"/>
                <w:numId w:val="21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c)</w:t>
            </w:r>
            <w:proofErr w:type="gramEnd"/>
            <w:r w:rsidRPr="004768AA">
              <w:rPr>
                <w:b w:val="0"/>
                <w:lang w:val="pl-PL"/>
              </w:rPr>
              <w:t xml:space="preserve"> jeżeli Deweloper nie doręczył Nabywcom zgodnie z art. 21 i art. 22 Ustawy Prospektu Informacyjnego wraz z załącznikami lub informacji o zmianie danych lub informacji zawartych w prospekcie informacyjnym lub jego załącznikach, </w:t>
            </w:r>
          </w:p>
          <w:p w14:paraId="0BC257AC" w14:textId="77777777" w:rsidR="00AA71CA" w:rsidRPr="004768AA" w:rsidRDefault="00AA71CA" w:rsidP="00AA71CA">
            <w:pPr>
              <w:pStyle w:val="Akapitzlist"/>
              <w:rPr>
                <w:lang w:val="pl-PL"/>
              </w:rPr>
            </w:pPr>
          </w:p>
          <w:p w14:paraId="61C19488" w14:textId="77777777" w:rsidR="00AA71CA" w:rsidRPr="004768AA" w:rsidRDefault="00AA71CA" w:rsidP="00AA71CA">
            <w:pPr>
              <w:pStyle w:val="Nagwek2"/>
              <w:numPr>
                <w:ilvl w:val="0"/>
                <w:numId w:val="21"/>
              </w:numPr>
              <w:rPr>
                <w:b w:val="0"/>
                <w:lang w:val="pl-PL"/>
              </w:rPr>
            </w:pPr>
          </w:p>
          <w:p w14:paraId="61A804A1" w14:textId="5D2A0056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d)</w:t>
            </w:r>
            <w:proofErr w:type="gramEnd"/>
            <w:r w:rsidRPr="004768AA">
              <w:rPr>
                <w:b w:val="0"/>
                <w:lang w:val="pl-PL"/>
              </w:rPr>
              <w:t xml:space="preserve"> jeżeli dane lub informacje zawarte w Prospekcie Informacyjnym lub jego załącznikach, na podstawie których zawarto niniejszą umowę, są niezgodne ze stanem faktycznym lub prawnym w dniu jej zawarcia,</w:t>
            </w:r>
          </w:p>
          <w:p w14:paraId="3B4C7F3C" w14:textId="17CAFF12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 </w:t>
            </w:r>
          </w:p>
          <w:p w14:paraId="00BA0641" w14:textId="0AB82F67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e)</w:t>
            </w:r>
            <w:proofErr w:type="gramEnd"/>
            <w:r w:rsidRPr="004768AA">
              <w:rPr>
                <w:b w:val="0"/>
                <w:lang w:val="pl-PL"/>
              </w:rPr>
              <w:t xml:space="preserve"> jeżeli Prospekt Informacyjny, na podstawie którego zawarto niniejszą umowę, nie zawiera danych lub informacji określonych we wzorze prospektu informacyjnego, </w:t>
            </w:r>
          </w:p>
          <w:p w14:paraId="3B7C9205" w14:textId="5C9AE8DE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7B8E9CD6" w14:textId="70A5D56B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f) </w:t>
            </w:r>
            <w:proofErr w:type="spellStart"/>
            <w:r w:rsidRPr="004768AA">
              <w:rPr>
                <w:b w:val="0"/>
                <w:lang w:val="pl-PL"/>
              </w:rPr>
              <w:t>nieprzeniesienia</w:t>
            </w:r>
            <w:proofErr w:type="spellEnd"/>
            <w:r w:rsidRPr="004768AA">
              <w:rPr>
                <w:b w:val="0"/>
                <w:lang w:val="pl-PL"/>
              </w:rPr>
              <w:t xml:space="preserve"> na Nabywców praw wynikających z umowy deweloperskiej w terminie określonym w § 4 ust. 1 niniejszego aktu, </w:t>
            </w:r>
          </w:p>
          <w:p w14:paraId="3BE01374" w14:textId="6F3D9AA0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2923CAE9" w14:textId="26687B52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g)</w:t>
            </w:r>
            <w:proofErr w:type="gramEnd"/>
            <w:r w:rsidRPr="004768AA">
              <w:rPr>
                <w:b w:val="0"/>
                <w:lang w:val="pl-PL"/>
              </w:rPr>
              <w:t xml:space="preserve"> jeżeli Deweloper nie zawrze umowy mieszkaniowego rachunku powierniczego z innym bankiem</w:t>
            </w:r>
            <w:r w:rsidR="00A04BF1" w:rsidRPr="004768AA">
              <w:rPr>
                <w:b w:val="0"/>
                <w:lang w:val="pl-PL"/>
              </w:rPr>
              <w:t xml:space="preserve"> lub inną kasą,</w:t>
            </w:r>
            <w:r w:rsidRPr="004768AA">
              <w:rPr>
                <w:b w:val="0"/>
                <w:lang w:val="pl-PL"/>
              </w:rPr>
              <w:t xml:space="preserve"> w trybie i terminie, o których mowa w art. 10 ust. 1 Ustawy, </w:t>
            </w:r>
          </w:p>
          <w:p w14:paraId="2D6FD7C9" w14:textId="5ABFF430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4E6DE3CE" w14:textId="3D3016F3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h)</w:t>
            </w:r>
            <w:proofErr w:type="gramEnd"/>
            <w:r w:rsidRPr="004768AA">
              <w:rPr>
                <w:b w:val="0"/>
                <w:lang w:val="pl-PL"/>
              </w:rPr>
              <w:t xml:space="preserve"> jeżeli Deweloper nie posiada zgody wierzyciela hipotecznego lub zobowiązania do jej udzielenia, o których mowa w art. 25 ust. 1 pkt 1 lub 2 Ustawy,</w:t>
            </w:r>
          </w:p>
          <w:p w14:paraId="5D2C13C0" w14:textId="30EE9AA0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 </w:t>
            </w:r>
          </w:p>
          <w:p w14:paraId="7EFE950C" w14:textId="6F100036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>i) niewykonania przez Dewelopera obowiązku, o którym mowa w art. 12 ust. 2, w terminie określonym w tym przepisie,</w:t>
            </w:r>
          </w:p>
          <w:p w14:paraId="1553A29C" w14:textId="0644256E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07A8E792" w14:textId="14AC8ABE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j) nieusunięcia przez Dewelopera wady istotnej Lokalu na zasadach określonych w art. 41 ust. 11 Ustawy, </w:t>
            </w:r>
          </w:p>
          <w:p w14:paraId="47E9968B" w14:textId="6AC7C5DF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75C88967" w14:textId="19E54E15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k) stwierdzenia przez rzeczoznawcę istnienia wady istotnej, o którym mowa w art. 41 ust. 15 Ustawy, </w:t>
            </w:r>
          </w:p>
          <w:p w14:paraId="0CCBFD3C" w14:textId="6B33E9F1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72EDD51B" w14:textId="6C3376F3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proofErr w:type="gramStart"/>
            <w:r w:rsidRPr="004768AA">
              <w:rPr>
                <w:b w:val="0"/>
                <w:lang w:val="pl-PL"/>
              </w:rPr>
              <w:t>l)</w:t>
            </w:r>
            <w:proofErr w:type="gramEnd"/>
            <w:r w:rsidRPr="004768AA">
              <w:rPr>
                <w:b w:val="0"/>
                <w:lang w:val="pl-PL"/>
              </w:rPr>
              <w:t xml:space="preserve"> jeżeli syndyk zażąda wykonania umowy na podstawie art. 98 ustawy z dnia 28 lutego 2003 r. - Prawo upadłościowe, </w:t>
            </w:r>
          </w:p>
          <w:p w14:paraId="007EACDD" w14:textId="77777777" w:rsidR="00AA71CA" w:rsidRPr="004768AA" w:rsidRDefault="00AA71CA" w:rsidP="00AA71CA">
            <w:pPr>
              <w:pStyle w:val="Akapitzlist"/>
              <w:rPr>
                <w:lang w:val="pl-PL"/>
              </w:rPr>
            </w:pPr>
          </w:p>
          <w:p w14:paraId="6A2FB93B" w14:textId="1C22824F" w:rsidR="00AA71CA" w:rsidRPr="004768AA" w:rsidRDefault="00AA71CA" w:rsidP="00AA71CA">
            <w:pPr>
              <w:pStyle w:val="Nagwek2"/>
              <w:numPr>
                <w:ilvl w:val="0"/>
                <w:numId w:val="22"/>
              </w:numPr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przy czym: </w:t>
            </w:r>
          </w:p>
          <w:p w14:paraId="43E1F3AF" w14:textId="282E9E31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- w przypadkach, o których mowa w lit. od a) do e) - Nabywcy mogą odstąpić od niniejszej umowy w terminie 30 (trzydziestu) dni od dnia jej zawarcia, </w:t>
            </w:r>
          </w:p>
          <w:p w14:paraId="1F777360" w14:textId="77777777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4E4E65F4" w14:textId="2038DFB7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- w przypadku, o którym mowa w lit. f) Nabywcy, przed skorzystaniem z prawa do odstąpienia od niniejszej umowy, wyznaczą Deweloperowi 120 (stu </w:t>
            </w:r>
            <w:proofErr w:type="spellStart"/>
            <w:r w:rsidRPr="004768AA">
              <w:rPr>
                <w:b w:val="0"/>
                <w:lang w:val="pl-PL"/>
              </w:rPr>
              <w:t>dwudziesto</w:t>
            </w:r>
            <w:proofErr w:type="spellEnd"/>
            <w:r w:rsidRPr="004768AA">
              <w:rPr>
                <w:b w:val="0"/>
                <w:lang w:val="pl-PL"/>
              </w:rPr>
              <w:t>) dniowy termin na przeniesienie prawa, a w razie bezskutecznego upływu wyznaczonego terminu, będą uprawnieni do odstąpienia od Umowy; Nabywcy zachowują roszczenie z tytułu kary umownej za okres opóźnienia, pomimo odstąpienia od niniejszej umowy z powodów wskazanych w niniejszym ustępie,</w:t>
            </w:r>
          </w:p>
          <w:p w14:paraId="30AA1244" w14:textId="77777777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</w:p>
          <w:p w14:paraId="078B7F44" w14:textId="2B8DB4DE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>- w przypadku, o którym mowa w lit. g), Nabywcy mają prawo odstąpienia od niniejszej umowy po dokonaniu przez bank</w:t>
            </w:r>
            <w:r w:rsidR="00A04BF1" w:rsidRPr="004768AA">
              <w:rPr>
                <w:b w:val="0"/>
                <w:lang w:val="pl-PL"/>
              </w:rPr>
              <w:t xml:space="preserve"> lub kasę</w:t>
            </w:r>
            <w:r w:rsidRPr="004768AA">
              <w:rPr>
                <w:b w:val="0"/>
                <w:lang w:val="pl-PL"/>
              </w:rPr>
              <w:t xml:space="preserve"> zwrotu środków zgodnie z art. 10 ust. 3 Ustawy, </w:t>
            </w:r>
          </w:p>
          <w:p w14:paraId="3F42752D" w14:textId="77777777" w:rsidR="00924EF3" w:rsidRPr="004768AA" w:rsidRDefault="00924EF3" w:rsidP="00AA71CA">
            <w:pPr>
              <w:pStyle w:val="Nagwek2"/>
              <w:rPr>
                <w:b w:val="0"/>
                <w:lang w:val="pl-PL"/>
              </w:rPr>
            </w:pPr>
          </w:p>
          <w:p w14:paraId="0D9E0EE6" w14:textId="016FA6E8" w:rsidR="00AA71CA" w:rsidRPr="004768AA" w:rsidRDefault="00AA71CA" w:rsidP="00AA71CA">
            <w:pPr>
              <w:pStyle w:val="Nagwek2"/>
              <w:rPr>
                <w:b w:val="0"/>
                <w:lang w:val="pl-PL"/>
              </w:rPr>
            </w:pPr>
            <w:r w:rsidRPr="004768AA">
              <w:rPr>
                <w:b w:val="0"/>
                <w:lang w:val="pl-PL"/>
              </w:rPr>
              <w:t xml:space="preserve">- w przypadku, o którym mowa w lit. h), Nabywcy mają prawo odstąpienia od niniejszej umowy w terminie 60 dni od dnia jej zawarcia, </w:t>
            </w:r>
          </w:p>
          <w:p w14:paraId="3362B3C6" w14:textId="77777777" w:rsidR="00924EF3" w:rsidRPr="004768AA" w:rsidRDefault="00924EF3" w:rsidP="00AA71CA">
            <w:pPr>
              <w:pStyle w:val="Nagwek2"/>
              <w:rPr>
                <w:b w:val="0"/>
                <w:lang w:val="pl-PL"/>
              </w:rPr>
            </w:pPr>
          </w:p>
          <w:p w14:paraId="74146A12" w14:textId="03AE5411" w:rsidR="00F535B4" w:rsidRPr="004768AA" w:rsidRDefault="00AA71CA" w:rsidP="00AA71CA">
            <w:pPr>
              <w:spacing w:line="360" w:lineRule="auto"/>
              <w:rPr>
                <w:rFonts w:ascii="Arial" w:eastAsia="Times New Roman" w:hAnsi="Arial" w:cs="Arial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- w przypadku, o którym mowa w lit i), Nabywcy mają prawo odstąpienia od niniejszej umowy po upływie 60 dni od dnia podania do publicznej wiadomości informacji, o których mowa w art. 12 ust. 1 Ustawy. </w:t>
            </w:r>
          </w:p>
        </w:tc>
      </w:tr>
    </w:tbl>
    <w:p w14:paraId="0DE60D8E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DA2A9F2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45E8CF1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A51E632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2F8F4B0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3CFECB1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AB7F33A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DFAE95C" w14:textId="77777777" w:rsidR="00193E0A" w:rsidRPr="004768AA" w:rsidRDefault="00193E0A" w:rsidP="00193E0A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ACCD656" wp14:editId="7F479561">
                <wp:simplePos x="0" y="0"/>
                <wp:positionH relativeFrom="page">
                  <wp:posOffset>658876</wp:posOffset>
                </wp:positionH>
                <wp:positionV relativeFrom="paragraph">
                  <wp:posOffset>210906</wp:posOffset>
                </wp:positionV>
                <wp:extent cx="1828800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CC8E092" id="Graphic 24" o:spid="_x0000_s1026" style="position:absolute;margin-left:51.9pt;margin-top:16.6pt;width:2in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DD760D5" w14:textId="77777777" w:rsidR="00193E0A" w:rsidRPr="004768AA" w:rsidRDefault="00193E0A" w:rsidP="00193E0A">
      <w:pPr>
        <w:widowControl w:val="0"/>
        <w:autoSpaceDE w:val="0"/>
        <w:autoSpaceDN w:val="0"/>
        <w:spacing w:before="92" w:after="0" w:line="256" w:lineRule="auto"/>
        <w:ind w:right="132"/>
        <w:jc w:val="both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position w:val="6"/>
          <w:sz w:val="12"/>
          <w14:ligatures w14:val="none"/>
        </w:rPr>
        <w:t>7)</w:t>
      </w:r>
      <w:r w:rsidRPr="004768AA">
        <w:rPr>
          <w:rFonts w:ascii="Times New Roman" w:eastAsia="Times New Roman" w:hAnsi="Times New Roman" w:cs="Times New Roman"/>
          <w:spacing w:val="40"/>
          <w:kern w:val="0"/>
          <w:position w:val="6"/>
          <w:sz w:val="12"/>
          <w14:ligatures w14:val="none"/>
        </w:rPr>
        <w:t xml:space="preserve"> 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Zgodnie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art.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48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ust.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6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ustawy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dnia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20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maja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2021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r.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ochronie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praw</w:t>
      </w:r>
      <w:r w:rsidRPr="004768AA">
        <w:rPr>
          <w:rFonts w:ascii="Times New Roman" w:eastAsia="Times New Roman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nabywcy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lokalu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mieszkalnego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domu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jednorodzinnego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 Deweloperskim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Funduszu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Gwarancyjnym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(Dz.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U.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poz.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1177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oraz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2023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r.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poz.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1114)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wysokość</w:t>
      </w:r>
      <w:r w:rsidRPr="004768AA">
        <w:rPr>
          <w:rFonts w:ascii="Times New Roman" w:eastAsia="Times New Roman" w:hAnsi="Times New Roman" w:cs="Times New Roman"/>
          <w:spacing w:val="-1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składki</w:t>
      </w:r>
      <w:r w:rsidRPr="004768AA">
        <w:rPr>
          <w:rFonts w:ascii="Times New Roman" w:eastAsia="Times New Roman" w:hAnsi="Times New Roman" w:cs="Times New Roman"/>
          <w:spacing w:val="-1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jest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wyliczana</w:t>
      </w:r>
      <w:r w:rsidRPr="004768AA">
        <w:rPr>
          <w:rFonts w:ascii="Times New Roman" w:eastAsia="Times New Roman" w:hAnsi="Times New Roman" w:cs="Times New Roman"/>
          <w:spacing w:val="-8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według</w:t>
      </w:r>
      <w:r w:rsidRPr="004768AA">
        <w:rPr>
          <w:rFonts w:ascii="Times New Roman" w:eastAsia="Times New Roman" w:hAnsi="Times New Roman" w:cs="Times New Roman"/>
          <w:spacing w:val="-9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stawki procentowej obowiązującej w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dniu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rozpoczęcia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sprzedaży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lokali mieszkalnych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domów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jednorodzinnych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</w:t>
      </w:r>
      <w:r w:rsidRPr="004768AA">
        <w:rPr>
          <w:rFonts w:ascii="Times New Roman" w:eastAsia="Times New Roman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ramach</w:t>
      </w:r>
      <w:r w:rsidRPr="004768AA">
        <w:rPr>
          <w:rFonts w:ascii="Times New Roman" w:eastAsia="Times New Roman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danego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przed- </w:t>
      </w:r>
      <w:proofErr w:type="spellStart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sięwzięcia</w:t>
      </w:r>
      <w:proofErr w:type="spellEnd"/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deweloperskiego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lub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zadania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inwestycyjnego. Natomiast stawkę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procentową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określa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akt wykonawczy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wydany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na</w:t>
      </w:r>
      <w:r w:rsidRPr="004768AA">
        <w:rPr>
          <w:rFonts w:ascii="Times New Roman" w:eastAsia="Times New Roman" w:hAnsi="Times New Roman" w:cs="Times New Roman"/>
          <w:spacing w:val="-1"/>
          <w:kern w:val="0"/>
          <w:sz w:val="18"/>
          <w14:ligatures w14:val="none"/>
        </w:rPr>
        <w:t xml:space="preserve"> </w:t>
      </w:r>
      <w:proofErr w:type="spellStart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podsta</w:t>
      </w:r>
      <w:proofErr w:type="spellEnd"/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- wie art. 48 ust. 8 ustawy z dnia 20 maja 2021 r. o ochronie praw nabywcy lokalu mieszkalnego lub domu jednorodzinnego oraz Deweloperskim Funduszu Gwarancyjnym.</w:t>
      </w:r>
    </w:p>
    <w:p w14:paraId="4AAAD998" w14:textId="77777777" w:rsidR="00193E0A" w:rsidRPr="004768AA" w:rsidRDefault="00193E0A" w:rsidP="00193E0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8"/>
          <w:szCs w:val="20"/>
          <w14:ligatures w14:val="none"/>
        </w:rPr>
      </w:pPr>
    </w:p>
    <w:p w14:paraId="176A6CC5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*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kern w:val="0"/>
          <w:sz w:val="18"/>
          <w14:ligatures w14:val="none"/>
        </w:rPr>
        <w:t>Niepotrzebne</w:t>
      </w:r>
      <w:r w:rsidRPr="004768AA">
        <w:rPr>
          <w:rFonts w:ascii="Times New Roman" w:eastAsia="Times New Roman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4768AA">
        <w:rPr>
          <w:rFonts w:ascii="Times New Roman" w:eastAsia="Times New Roman" w:hAnsi="Times New Roman" w:cs="Times New Roman"/>
          <w:spacing w:val="-2"/>
          <w:kern w:val="0"/>
          <w:sz w:val="18"/>
          <w14:ligatures w14:val="none"/>
        </w:rPr>
        <w:t>skreślić.</w:t>
      </w:r>
    </w:p>
    <w:p w14:paraId="68DB7F28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47AA0735" w14:textId="77777777" w:rsidR="00193E0A" w:rsidRPr="004768AA" w:rsidRDefault="00193E0A" w:rsidP="00193E0A">
      <w:pPr>
        <w:widowControl w:val="0"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  <w:r w:rsidRPr="004768AA">
        <w:rPr>
          <w:rFonts w:ascii="Times New Roman" w:eastAsia="Times New Roman" w:hAnsi="Times New Roman" w:cs="Times New Roman"/>
          <w:noProof/>
          <w:kern w:val="0"/>
          <w:sz w:val="2"/>
          <w:szCs w:val="20"/>
          <w:lang w:eastAsia="pl-PL"/>
          <w14:ligatures w14:val="none"/>
        </w:rPr>
        <w:lastRenderedPageBreak/>
        <mc:AlternateContent>
          <mc:Choice Requires="wpg">
            <w:drawing>
              <wp:inline distT="0" distB="0" distL="0" distR="0" wp14:anchorId="783A98E7" wp14:editId="7B08E10E">
                <wp:extent cx="6300470" cy="127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12700"/>
                          <a:chOff x="0" y="0"/>
                          <a:chExt cx="6300470" cy="127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3004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2700">
                                <a:moveTo>
                                  <a:pt x="6300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300216" y="12192"/>
                                </a:lnTo>
                                <a:lnTo>
                                  <a:pt x="6300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2071ACE" id="Group 25" o:spid="_x0000_s1026" style="width:496.1pt;height:1pt;mso-position-horizontal-relative:char;mso-position-vertical-relative:line" coordsize="6300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">
                <v:shape id="Graphic 26" o:spid="_x0000_s1027" style="position:absolute;width:63004;height:127;visibility:visible;mso-wrap-style:square;v-text-anchor:top" coordsize="63004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" path="m6300216,l,,,12192r6300216,l6300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E368C0" w14:textId="77777777" w:rsidR="00193E0A" w:rsidRPr="004768AA" w:rsidRDefault="00193E0A" w:rsidP="00193E0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193E0A" w:rsidRPr="004768AA" w14:paraId="3547DC7E" w14:textId="77777777" w:rsidTr="002B6E54">
        <w:trPr>
          <w:trHeight w:val="398"/>
        </w:trPr>
        <w:tc>
          <w:tcPr>
            <w:tcW w:w="9643" w:type="dxa"/>
            <w:tcBorders>
              <w:bottom w:val="nil"/>
            </w:tcBorders>
            <w:shd w:val="clear" w:color="auto" w:fill="D9D9D9"/>
          </w:tcPr>
          <w:p w14:paraId="0F366831" w14:textId="77777777" w:rsidR="00193E0A" w:rsidRPr="004768AA" w:rsidRDefault="00193E0A" w:rsidP="00193E0A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INNE</w:t>
            </w:r>
            <w:r w:rsidRPr="004768AA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pl-PL"/>
              </w:rPr>
              <w:t>INFORMACJE</w:t>
            </w:r>
          </w:p>
        </w:tc>
      </w:tr>
      <w:tr w:rsidR="00193E0A" w:rsidRPr="004768AA" w14:paraId="69A0D70C" w14:textId="77777777" w:rsidTr="002B6E54">
        <w:trPr>
          <w:trHeight w:val="4603"/>
        </w:trPr>
        <w:tc>
          <w:tcPr>
            <w:tcW w:w="9643" w:type="dxa"/>
            <w:tcBorders>
              <w:top w:val="nil"/>
              <w:bottom w:val="nil"/>
            </w:tcBorders>
            <w:shd w:val="clear" w:color="auto" w:fill="F3F3F3"/>
          </w:tcPr>
          <w:p w14:paraId="20E2AC8F" w14:textId="77777777" w:rsidR="00193E0A" w:rsidRPr="004768AA" w:rsidRDefault="00193E0A">
            <w:pPr>
              <w:numPr>
                <w:ilvl w:val="0"/>
                <w:numId w:val="5"/>
              </w:numPr>
              <w:tabs>
                <w:tab w:val="left" w:pos="387"/>
              </w:tabs>
              <w:spacing w:before="24"/>
              <w:ind w:left="387" w:hanging="28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Informacja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>o:</w:t>
            </w:r>
          </w:p>
          <w:p w14:paraId="3302BB2C" w14:textId="53299B8F" w:rsidR="00193E0A" w:rsidRPr="004768AA" w:rsidRDefault="00193E0A">
            <w:pPr>
              <w:numPr>
                <w:ilvl w:val="1"/>
                <w:numId w:val="5"/>
              </w:numPr>
              <w:tabs>
                <w:tab w:val="left" w:pos="705"/>
              </w:tabs>
              <w:spacing w:before="97" w:line="276" w:lineRule="auto"/>
              <w:ind w:right="88" w:hanging="31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zgodzie banku lub innego wierzyciela hipotecznego na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ustanowienie odrębnej własności lokalu mieszkalnego i przeniesienie jego własności na nabywcę po wpłacie pełnej ceny przez nabywcę lub zobowiązaniu do jej udzielenia, jeżeli takie obciążenie istnieje, albo zgodzie banku lub innego wierzyciela hipotecznego na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przeniesienie na nabywcę własności nieruchomości wraz z domem jednorodzinnym lub użytkowania wieczystego nieruchomości gruntowej i własności domu jednorodzinnego stanowiącego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odrębną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nieruchomość,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przeniesienie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ułamkowej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części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nieruchomości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wraz z prawem do wyłącznego korzystania z części nieruchomości służącej zaspokajaniu potrzeb mieszkaniowych po wpłacie pełnej ceny przez nabywcę lub zobowiązaniu do jej udzielenia, jeżeli takie obciążenie istnieje;</w:t>
            </w:r>
            <w:r w:rsidR="00E64327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E64327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(Nie dotyczy, brak kredytu hipotecznego dewelopera)</w:t>
            </w:r>
          </w:p>
          <w:p w14:paraId="0AD35CEE" w14:textId="60792C84" w:rsidR="00193E0A" w:rsidRPr="004768AA" w:rsidRDefault="00193E0A">
            <w:pPr>
              <w:numPr>
                <w:ilvl w:val="1"/>
                <w:numId w:val="5"/>
              </w:numPr>
              <w:tabs>
                <w:tab w:val="left" w:pos="705"/>
              </w:tabs>
              <w:spacing w:before="145" w:line="276" w:lineRule="auto"/>
              <w:ind w:right="89" w:hanging="31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 przypadku umów, o których mowa w art. 2 ust. 2 ustawy z dnia 20 maja 2021 r. o ochronie praw nabywcy lokalu mieszkalnego lub domu jednorodzinnego oraz Deweloperskim Funduszu Gwarancyjnym, o zgodzie banku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innego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wierzyciela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hipotecznego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przeniesienie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lokalu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użytkowego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 nabywcę po wpłacie pełnej ceny przez nabywcę lub zobowiązaniu do udzielenia takiej zgody, jeżeli takie obciążenie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istnieje,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albo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zgodzie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banku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innego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wierzyciela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hipotecznego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przeniesienie na nabywcę ułamkowej części własności lokalu użytkowego po wpłacie pełnej ceny przez nabywcę lub zobowiązaniu do udzielenia takiej zgody, jeżeli takie obciążenie istnieje.</w:t>
            </w:r>
            <w:r w:rsidR="00E64327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E64327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(Nie dotyczy, brak kredytu hipotecznego dewelopera)</w:t>
            </w:r>
          </w:p>
        </w:tc>
      </w:tr>
      <w:tr w:rsidR="00193E0A" w:rsidRPr="004768AA" w14:paraId="0653F5F4" w14:textId="77777777" w:rsidTr="002B6E54">
        <w:trPr>
          <w:trHeight w:val="9081"/>
        </w:trPr>
        <w:tc>
          <w:tcPr>
            <w:tcW w:w="9643" w:type="dxa"/>
            <w:tcBorders>
              <w:top w:val="nil"/>
              <w:bottom w:val="nil"/>
            </w:tcBorders>
          </w:tcPr>
          <w:p w14:paraId="5A66D73A" w14:textId="77777777" w:rsidR="00193E0A" w:rsidRPr="004768AA" w:rsidRDefault="00193E0A" w:rsidP="00193E0A">
            <w:pPr>
              <w:spacing w:before="29" w:line="276" w:lineRule="auto"/>
              <w:ind w:right="98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II.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możliwości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zapoznania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się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przedsiębiorstwa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przez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osobę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zainteresowaną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zawarciem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umowy odpowiednio do zakresu umowy z:</w:t>
            </w:r>
          </w:p>
          <w:p w14:paraId="365BAD2E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3"/>
              </w:tabs>
              <w:spacing w:before="57"/>
              <w:ind w:left="843" w:hanging="3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aktualnym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stanem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księgi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wieczystej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prowadzonej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dla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nieruchomości;</w:t>
            </w:r>
          </w:p>
          <w:p w14:paraId="760F80C5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2"/>
                <w:tab w:val="left" w:pos="844"/>
              </w:tabs>
              <w:spacing w:before="38" w:line="276" w:lineRule="auto"/>
              <w:ind w:right="9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aktualnym odpisem, wyciągiem, zaświadczeniem lub wydrukiem komputerowym z Centralnej Informacji Krajowego Rejestru Sądowego, jeżeli podmiot podlega wpisowi do Krajowego Rejestru Sądowego, albo aktualnym zaświadczeniem o wpisie do Centralnej Ewidencji i Informacji o Działalności Gospodarczej;</w:t>
            </w:r>
          </w:p>
          <w:p w14:paraId="4BCBF536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2"/>
                <w:tab w:val="left" w:pos="844"/>
              </w:tabs>
              <w:spacing w:line="276" w:lineRule="auto"/>
              <w:ind w:right="90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pozwoleniem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budowę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albo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zgłoszeniem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budowy,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którym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mowa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art.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29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ust.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pkt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ustawy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7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lipca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1994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r.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–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Prawo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budowlane,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którego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organ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administracji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architektoniczno-budowlanej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nie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wniósł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sprzeciwu;</w:t>
            </w:r>
          </w:p>
          <w:p w14:paraId="6A8AE4F8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3"/>
              </w:tabs>
              <w:spacing w:line="229" w:lineRule="exact"/>
              <w:ind w:left="843" w:hanging="378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sprawozdaniem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finansowym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dewelopera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ostatnie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dwa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lata,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przypadku:</w:t>
            </w:r>
          </w:p>
          <w:p w14:paraId="6D7EDB74" w14:textId="77777777" w:rsidR="00193E0A" w:rsidRPr="004768AA" w:rsidRDefault="00193E0A">
            <w:pPr>
              <w:numPr>
                <w:ilvl w:val="1"/>
                <w:numId w:val="4"/>
              </w:numPr>
              <w:tabs>
                <w:tab w:val="left" w:pos="1265"/>
                <w:tab w:val="left" w:pos="1267"/>
              </w:tabs>
              <w:spacing w:before="33" w:line="276" w:lineRule="auto"/>
              <w:ind w:right="96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prowadzenia działalności przez okres krótszy niż dwa lata – sprawozdaniem finansowym za okres ostatniego roku,</w:t>
            </w:r>
          </w:p>
          <w:p w14:paraId="36B5D76B" w14:textId="77777777" w:rsidR="00193E0A" w:rsidRPr="004768AA" w:rsidRDefault="00193E0A">
            <w:pPr>
              <w:numPr>
                <w:ilvl w:val="1"/>
                <w:numId w:val="4"/>
              </w:numPr>
              <w:tabs>
                <w:tab w:val="left" w:pos="1265"/>
              </w:tabs>
              <w:spacing w:line="229" w:lineRule="exact"/>
              <w:ind w:left="1265" w:hanging="421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realizacji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inwestycji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przez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spółkę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celową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–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sprawozdaniem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spółki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dominującej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spółki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celowej;</w:t>
            </w:r>
          </w:p>
          <w:p w14:paraId="7915FB76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4"/>
              </w:tabs>
              <w:spacing w:before="34"/>
              <w:ind w:hanging="37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projektem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budowlanym;</w:t>
            </w:r>
          </w:p>
          <w:p w14:paraId="5B5CC4AB" w14:textId="3030A95A" w:rsidR="00193E0A" w:rsidRPr="004768AA" w:rsidRDefault="00193E0A">
            <w:pPr>
              <w:numPr>
                <w:ilvl w:val="0"/>
                <w:numId w:val="4"/>
              </w:numPr>
              <w:tabs>
                <w:tab w:val="left" w:pos="844"/>
              </w:tabs>
              <w:spacing w:before="39" w:line="276" w:lineRule="auto"/>
              <w:ind w:right="9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decyzją</w:t>
            </w:r>
            <w:r w:rsidRPr="004768AA">
              <w:rPr>
                <w:rFonts w:ascii="Times New Roman" w:eastAsia="Times New Roman" w:hAnsi="Times New Roman" w:cs="Times New Roman"/>
                <w:spacing w:val="2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 pozwoleniu na</w:t>
            </w:r>
            <w:r w:rsidRPr="004768AA">
              <w:rPr>
                <w:rFonts w:ascii="Times New Roman" w:eastAsia="Times New Roman" w:hAnsi="Times New Roman" w:cs="Times New Roman"/>
                <w:spacing w:val="2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użytkowanie budynku lub zawiadomieniem o zakończeniu budowy, do którego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organ nadzoru budowlanego nie wniósł sprzeciwu;</w:t>
            </w:r>
            <w:r w:rsidR="00E64327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(nie dotyczy</w:t>
            </w:r>
            <w:r w:rsidR="00B710E2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,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 xml:space="preserve"> budynek w trakcie budowy)</w:t>
            </w:r>
          </w:p>
          <w:p w14:paraId="10F1B60E" w14:textId="33A4F93F" w:rsidR="00193E0A" w:rsidRPr="004768AA" w:rsidRDefault="00193E0A">
            <w:pPr>
              <w:numPr>
                <w:ilvl w:val="0"/>
                <w:numId w:val="4"/>
              </w:numPr>
              <w:tabs>
                <w:tab w:val="left" w:pos="844"/>
              </w:tabs>
              <w:spacing w:line="229" w:lineRule="exact"/>
              <w:ind w:hanging="379"/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zaświadczeniem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samodzielności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lokalu;</w:t>
            </w:r>
            <w:r w:rsidR="00E64327"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(nie dotyczy</w:t>
            </w:r>
            <w:r w:rsidR="00B710E2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,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 xml:space="preserve"> budynek w trakcie budowy)</w:t>
            </w:r>
          </w:p>
          <w:p w14:paraId="23E1FA13" w14:textId="066D202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4"/>
              </w:tabs>
              <w:spacing w:before="34"/>
              <w:ind w:hanging="37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aktem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ustanowienia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odrębnej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lokalu;</w:t>
            </w:r>
            <w:r w:rsidR="00E64327" w:rsidRPr="004768AA">
              <w:rPr>
                <w:lang w:val="pl-PL"/>
              </w:rPr>
              <w:t xml:space="preserve"> </w:t>
            </w:r>
            <w:r w:rsidR="00E64327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(nie dotyczy</w:t>
            </w:r>
            <w:r w:rsidR="00B710E2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,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 xml:space="preserve"> budynek w trakcie budowy</w:t>
            </w:r>
            <w:r w:rsidR="00E64327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)</w:t>
            </w:r>
          </w:p>
          <w:p w14:paraId="2F436D37" w14:textId="77777777" w:rsidR="00193E0A" w:rsidRPr="004768AA" w:rsidRDefault="00193E0A">
            <w:pPr>
              <w:numPr>
                <w:ilvl w:val="0"/>
                <w:numId w:val="4"/>
              </w:numPr>
              <w:tabs>
                <w:tab w:val="left" w:pos="844"/>
              </w:tabs>
              <w:spacing w:before="34"/>
              <w:ind w:hanging="37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dokumentem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potwierdzającym:</w:t>
            </w:r>
          </w:p>
          <w:p w14:paraId="48C1A74E" w14:textId="212D6FEA" w:rsidR="00193E0A" w:rsidRPr="004768AA" w:rsidRDefault="00193E0A">
            <w:pPr>
              <w:numPr>
                <w:ilvl w:val="1"/>
                <w:numId w:val="4"/>
              </w:numPr>
              <w:tabs>
                <w:tab w:val="left" w:pos="1265"/>
                <w:tab w:val="left" w:pos="1267"/>
              </w:tabs>
              <w:spacing w:before="34" w:line="276" w:lineRule="auto"/>
              <w:ind w:right="9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zgodę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banku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innego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wierzyciela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hipotecznego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ustanowienie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odrębnej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 lokalu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mieszkalnego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 przeniesienie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jego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 na nabywcę po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wpłacie pełnej ceny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przez nabywcę lub zobowiązanie do jej udzielenia, jeżeli takie obciążenie istnieje, albo zgodę banku lub innego wierzyciela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hipotecznego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przeniesienie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nabywcę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nieruchomości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wraz z domem jednorodzinnym lub użytkowania wieczystego nieruchomości gruntowej i własności domu jednorodzinnego stanowiącego odrębną nieruchomość, lub przeniesienie ułamkowej części własności nieruchomości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wraz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prawem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wyłącznego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korzystania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części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nieruchomości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służącej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zaspokajaniu potrzeb mieszkaniowych po wpłacie pełnej ceny przez nabywcę lub zobowiązanie do jej udzielenia, jeżeli takie obciążenie istnieje,</w:t>
            </w:r>
            <w:r w:rsidR="00E64327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="00377F59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(n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z w:val="20"/>
                <w:lang w:val="pl-PL"/>
              </w:rPr>
              <w:t>ie dotyczy, brak kredytu hipotecznego dewelopera)</w:t>
            </w:r>
          </w:p>
          <w:p w14:paraId="483C2A63" w14:textId="77777777" w:rsidR="00193E0A" w:rsidRPr="004768AA" w:rsidRDefault="00193E0A">
            <w:pPr>
              <w:numPr>
                <w:ilvl w:val="1"/>
                <w:numId w:val="4"/>
              </w:numPr>
              <w:tabs>
                <w:tab w:val="left" w:pos="1265"/>
                <w:tab w:val="left" w:pos="1267"/>
              </w:tabs>
              <w:spacing w:line="276" w:lineRule="auto"/>
              <w:ind w:right="9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w przypadku umów, o których mowa w art. 2 ust. 2 ustawy z dnia 20 maja 2021 r. o ochronie praw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nabywcy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lokalu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mieszkalnego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domu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jednorodzinnego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oraz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Deweloperskim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Funduszu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Gwarancyjnym,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zgodę banku lub innego wierzyciela hipotecznego na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przeniesienie własności lokalu użytkowego na nabywcę po wpłacie pełnej ceny przez nabywcę lub zobowiązanie do udzielenia takiej zgody, jeżeli takie obciążenie istnieje, albo zgodę banku lub innego wierzyciela hipotecznego na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bezobciążeniowe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przeniesienie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nabywcę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ułamkowej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części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własności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lokalu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użytkowego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wpłacie</w:t>
            </w:r>
          </w:p>
          <w:p w14:paraId="4732E3A4" w14:textId="7DE5602D" w:rsidR="00193E0A" w:rsidRPr="004768AA" w:rsidRDefault="00193E0A" w:rsidP="00193E0A">
            <w:pPr>
              <w:spacing w:before="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pełnej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ceny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przez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nabywcę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lub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zobowiązanie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udzielenia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takiej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zgody,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jeżeli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takie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obciążenie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istnieje.</w:t>
            </w:r>
            <w:r w:rsidR="00E64327"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="00377F59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(n</w:t>
            </w:r>
            <w:r w:rsidR="00BA09FC" w:rsidRPr="004768A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lang w:val="pl-PL"/>
              </w:rPr>
              <w:t>ie dotyczy, brak kredytu hipotecznego dewelopera)</w:t>
            </w:r>
          </w:p>
        </w:tc>
      </w:tr>
    </w:tbl>
    <w:p w14:paraId="5E0F5047" w14:textId="77777777" w:rsidR="00193E0A" w:rsidRPr="004768AA" w:rsidRDefault="00193E0A" w:rsidP="00193E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193E0A" w:rsidRPr="004768AA" w:rsidSect="00111F1A">
          <w:pgSz w:w="11900" w:h="16840"/>
          <w:pgMar w:top="1220" w:right="860" w:bottom="280" w:left="900" w:header="997" w:footer="0" w:gutter="0"/>
          <w:cols w:space="708"/>
        </w:sectPr>
      </w:pPr>
    </w:p>
    <w:p w14:paraId="0C87AE4E" w14:textId="77777777" w:rsidR="00193E0A" w:rsidRPr="004768AA" w:rsidRDefault="00193E0A" w:rsidP="00193E0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193E0A" w:rsidRPr="004768AA" w14:paraId="0DE51C07" w14:textId="77777777" w:rsidTr="002B6E54">
        <w:trPr>
          <w:trHeight w:val="10761"/>
        </w:trPr>
        <w:tc>
          <w:tcPr>
            <w:tcW w:w="9643" w:type="dxa"/>
            <w:tcBorders>
              <w:top w:val="nil"/>
            </w:tcBorders>
          </w:tcPr>
          <w:p w14:paraId="4C369923" w14:textId="77777777" w:rsidR="00193E0A" w:rsidRPr="004768AA" w:rsidRDefault="00193E0A" w:rsidP="00193E0A">
            <w:pPr>
              <w:spacing w:before="39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III.</w:t>
            </w:r>
            <w:r w:rsidRPr="004768AA">
              <w:rPr>
                <w:rFonts w:ascii="Times New Roman" w:eastAsia="Times New Roman" w:hAnsi="Times New Roman" w:cs="Times New Roman"/>
                <w:spacing w:val="-1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Informacja:</w:t>
            </w:r>
          </w:p>
          <w:p w14:paraId="659DB365" w14:textId="7254BF1A" w:rsidR="00193E0A" w:rsidRPr="004768AA" w:rsidRDefault="00193E0A" w:rsidP="00193E0A">
            <w:pPr>
              <w:spacing w:before="182" w:line="276" w:lineRule="auto"/>
              <w:ind w:right="90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Środki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pieniężne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zgromadzone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="00402E1A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ING Bank Śląski S.A. z siedzibą w Katowicach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prowadzącym otwarty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mieszkaniowy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rachunek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powierniczy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albo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zamknięty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mieszkaniowy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rachunek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powierniczy,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są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objęte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ochroną obowiązkowego systemu</w:t>
            </w:r>
            <w:r w:rsidRPr="004768AA">
              <w:rPr>
                <w:rFonts w:ascii="Times New Roman" w:eastAsia="Times New Roman" w:hAnsi="Times New Roman" w:cs="Times New Roman"/>
                <w:spacing w:val="1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gwarantowania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depozytów,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 zasadach określonych w ustawie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dnia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10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czerwca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2016 r.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Bankowym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Funduszu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Gwarancyjnym, systemie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gwarantowania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depozytów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oraz przymusowej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restrukturyzacji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(Dz.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U.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 2022 r. poz. 2253 oraz z 2023 r. poz. 825).</w:t>
            </w:r>
          </w:p>
          <w:p w14:paraId="6DF8282B" w14:textId="77777777" w:rsidR="00193E0A" w:rsidRPr="004768AA" w:rsidRDefault="00193E0A" w:rsidP="00193E0A">
            <w:pPr>
              <w:spacing w:before="14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Informacje</w:t>
            </w:r>
            <w:r w:rsidRPr="004768AA">
              <w:rPr>
                <w:rFonts w:ascii="Times New Roman" w:eastAsia="Times New Roman" w:hAnsi="Times New Roman" w:cs="Times New Roman"/>
                <w:spacing w:val="-1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podstawowe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obowiązkowym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systemie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gwarantowania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depozytów:</w:t>
            </w:r>
          </w:p>
          <w:p w14:paraId="3722FF44" w14:textId="58FCB93A" w:rsidR="00193E0A" w:rsidRPr="004768AA" w:rsidRDefault="00193E0A" w:rsidP="00402E1A">
            <w:pPr>
              <w:numPr>
                <w:ilvl w:val="0"/>
                <w:numId w:val="3"/>
              </w:numPr>
              <w:tabs>
                <w:tab w:val="left" w:pos="417"/>
                <w:tab w:val="left" w:leader="dot" w:pos="7238"/>
              </w:tabs>
              <w:spacing w:before="178"/>
              <w:ind w:hanging="31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ochrona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środków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dotyczy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sytuacji spełnienia warunku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gwarancji</w:t>
            </w:r>
            <w:r w:rsidRPr="004768AA">
              <w:rPr>
                <w:rFonts w:ascii="Times New Roman" w:eastAsia="Times New Roman" w:hAnsi="Times New Roman" w:cs="Times New Roman"/>
                <w:spacing w:val="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wobec</w:t>
            </w:r>
            <w:r w:rsidR="00402E1A"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="00402E1A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ING Bank Śląski S.A. z </w:t>
            </w:r>
            <w:proofErr w:type="spellStart"/>
            <w:r w:rsidR="00402E1A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siedzibią</w:t>
            </w:r>
            <w:proofErr w:type="spellEnd"/>
            <w:r w:rsidR="00402E1A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w Katowicach,</w:t>
            </w:r>
          </w:p>
          <w:p w14:paraId="54A7A047" w14:textId="77777777" w:rsidR="00193E0A" w:rsidRPr="004768AA" w:rsidRDefault="00193E0A">
            <w:pPr>
              <w:numPr>
                <w:ilvl w:val="0"/>
                <w:numId w:val="3"/>
              </w:numPr>
              <w:tabs>
                <w:tab w:val="left" w:pos="417"/>
              </w:tabs>
              <w:spacing w:before="178" w:line="278" w:lineRule="auto"/>
              <w:ind w:right="93" w:hanging="31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przypadku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rachunku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powierniczego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deponentem</w:t>
            </w:r>
            <w:r w:rsidRPr="004768AA">
              <w:rPr>
                <w:rFonts w:ascii="Times New Roman" w:eastAsia="Times New Roman" w:hAnsi="Times New Roman" w:cs="Times New Roman"/>
                <w:spacing w:val="3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(uprawnionym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środków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gwarantowanych)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jest</w:t>
            </w:r>
            <w:r w:rsidRPr="004768AA">
              <w:rPr>
                <w:rFonts w:ascii="Times New Roman" w:eastAsia="Times New Roman" w:hAnsi="Times New Roman" w:cs="Times New Roman"/>
                <w:spacing w:val="4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każdy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powierzających,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granicach</w:t>
            </w:r>
            <w:r w:rsidRPr="004768AA">
              <w:rPr>
                <w:rFonts w:ascii="Times New Roman" w:eastAsia="Times New Roman" w:hAnsi="Times New Roman" w:cs="Times New Roman"/>
                <w:spacing w:val="-6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wynikających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jego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udziału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kwocie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zgromadzonej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na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tym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rachunku,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a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granicach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pozostałej kwoty na rachunku prawo do środków gwarantowanych ma powiernik,</w:t>
            </w:r>
          </w:p>
          <w:p w14:paraId="3DBCB60F" w14:textId="77777777" w:rsidR="00193E0A" w:rsidRPr="004768AA" w:rsidRDefault="00193E0A">
            <w:pPr>
              <w:numPr>
                <w:ilvl w:val="0"/>
                <w:numId w:val="3"/>
              </w:numPr>
              <w:tabs>
                <w:tab w:val="left" w:pos="417"/>
              </w:tabs>
              <w:spacing w:before="141" w:line="276" w:lineRule="auto"/>
              <w:ind w:right="93" w:hanging="31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limit gwarancyjny przypadający na jednego deponenta to równowartość w złotych 100 000 euro; w przypadkach określonych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art.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24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ust.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3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4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ustawy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dnia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10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czerwca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2016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r.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Bankowym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Funduszu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Gwarancyjnym,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systemie gwarantowania depozytów oraz przymusowej restrukturyzacji, środki deponenta, w terminie 3 miesięcy od dnia ich wpływu na rachunek, są objęte gwarancjami ponad równowartość w złotych 100 000 euro,</w:t>
            </w:r>
          </w:p>
          <w:p w14:paraId="0BA1375E" w14:textId="77777777" w:rsidR="00193E0A" w:rsidRPr="004768AA" w:rsidRDefault="00193E0A">
            <w:pPr>
              <w:numPr>
                <w:ilvl w:val="0"/>
                <w:numId w:val="3"/>
              </w:numPr>
              <w:tabs>
                <w:tab w:val="left" w:pos="417"/>
              </w:tabs>
              <w:spacing w:before="142" w:line="276" w:lineRule="auto"/>
              <w:ind w:right="93" w:hanging="31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podstawą</w:t>
            </w:r>
            <w:r w:rsidRPr="004768AA">
              <w:rPr>
                <w:rFonts w:ascii="Times New Roman" w:eastAsia="Times New Roman" w:hAnsi="Times New Roman" w:cs="Times New Roman"/>
                <w:spacing w:val="-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wyliczenia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kwoty</w:t>
            </w:r>
            <w:r w:rsidRPr="004768AA">
              <w:rPr>
                <w:rFonts w:ascii="Times New Roman" w:eastAsia="Times New Roman" w:hAnsi="Times New Roman" w:cs="Times New Roman"/>
                <w:spacing w:val="-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środków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gwarantowanych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należnej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deponentowi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jest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suma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wszystkich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podlegających ochronie należności tego deponenta od banku, w tym należności z tytułu środków zgromadzonych na jego rachunkach osobistych i z tytułu jego udziału w środkach zgromadzonych na rachunku powierniczym,</w:t>
            </w:r>
          </w:p>
          <w:p w14:paraId="42D5C36D" w14:textId="77777777" w:rsidR="00193E0A" w:rsidRPr="004768AA" w:rsidRDefault="00193E0A">
            <w:pPr>
              <w:numPr>
                <w:ilvl w:val="0"/>
                <w:numId w:val="3"/>
              </w:numPr>
              <w:tabs>
                <w:tab w:val="left" w:pos="417"/>
              </w:tabs>
              <w:spacing w:before="142" w:line="276" w:lineRule="auto"/>
              <w:ind w:right="95" w:hanging="31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wypłata środków gwarantowanych – co do zasady – następuje w terminie 7 dni roboczych od dnia spełnienia warunku gwarancji wobec banku,</w:t>
            </w:r>
          </w:p>
          <w:p w14:paraId="1DB701DE" w14:textId="77777777" w:rsidR="00193E0A" w:rsidRPr="004768AA" w:rsidRDefault="00193E0A">
            <w:pPr>
              <w:numPr>
                <w:ilvl w:val="0"/>
                <w:numId w:val="3"/>
              </w:numPr>
              <w:tabs>
                <w:tab w:val="left" w:pos="417"/>
              </w:tabs>
              <w:spacing w:before="148"/>
              <w:ind w:hanging="312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wypłata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środków</w:t>
            </w:r>
            <w:r w:rsidRPr="004768AA">
              <w:rPr>
                <w:rFonts w:ascii="Times New Roman" w:eastAsia="Times New Roman" w:hAnsi="Times New Roman" w:cs="Times New Roman"/>
                <w:spacing w:val="-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gwarantowanych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jest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dokonywana</w:t>
            </w:r>
            <w:r w:rsidRPr="004768AA">
              <w:rPr>
                <w:rFonts w:ascii="Times New Roman" w:eastAsia="Times New Roman" w:hAnsi="Times New Roman" w:cs="Times New Roman"/>
                <w:spacing w:val="-5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</w:t>
            </w:r>
            <w:r w:rsidRPr="004768AA">
              <w:rPr>
                <w:rFonts w:ascii="Times New Roman" w:eastAsia="Times New Roman" w:hAnsi="Times New Roman" w:cs="Times New Roman"/>
                <w:spacing w:val="-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>złotych,</w:t>
            </w:r>
          </w:p>
          <w:p w14:paraId="10CF7040" w14:textId="38343744" w:rsidR="00193E0A" w:rsidRPr="004768AA" w:rsidRDefault="00402E1A">
            <w:pPr>
              <w:numPr>
                <w:ilvl w:val="0"/>
                <w:numId w:val="3"/>
              </w:numPr>
              <w:tabs>
                <w:tab w:val="left" w:pos="417"/>
              </w:tabs>
              <w:spacing w:before="178" w:line="276" w:lineRule="auto"/>
              <w:ind w:right="93" w:hanging="312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ING Bank Śląski S.A. z siedzibą w Katowicach</w:t>
            </w:r>
            <w:r w:rsidRPr="004768AA">
              <w:rPr>
                <w:rFonts w:ascii="Times New Roman" w:eastAsia="Times New Roman" w:hAnsi="Times New Roman" w:cs="Times New Roman"/>
                <w:spacing w:val="-13"/>
                <w:sz w:val="20"/>
                <w:lang w:val="pl-PL"/>
              </w:rPr>
              <w:t xml:space="preserve"> </w:t>
            </w:r>
            <w:r w:rsidR="00193E0A"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korzysta także z następujących znaków towarowych: </w:t>
            </w:r>
          </w:p>
          <w:p w14:paraId="01120F7C" w14:textId="77777777" w:rsidR="00193E0A" w:rsidRPr="004768AA" w:rsidRDefault="00193E0A" w:rsidP="00193E0A">
            <w:pPr>
              <w:spacing w:before="143" w:line="276" w:lineRule="auto"/>
              <w:ind w:right="93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Dalsze informacje na temat systemu gwarantowania depozytów można uzyskać na stronie internetowej Bankowego Funduszu Gwarancyjnego: https://</w:t>
            </w:r>
            <w:hyperlink r:id="rId9">
              <w:r w:rsidRPr="004768AA">
                <w:rPr>
                  <w:rFonts w:ascii="Times New Roman" w:eastAsia="Times New Roman" w:hAnsi="Times New Roman" w:cs="Times New Roman"/>
                  <w:sz w:val="20"/>
                  <w:lang w:val="pl-PL"/>
                </w:rPr>
                <w:t>www.bfg.pl/.</w:t>
              </w:r>
            </w:hyperlink>
          </w:p>
          <w:p w14:paraId="2CE8BF6C" w14:textId="77777777" w:rsidR="00193E0A" w:rsidRPr="004768AA" w:rsidRDefault="00193E0A" w:rsidP="00193E0A">
            <w:pPr>
              <w:spacing w:before="143" w:line="276" w:lineRule="auto"/>
              <w:ind w:right="90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Informacja zamieszczana w przypadku zawarcia umowy mieszkaniowego rachunku powierniczego z oddziałem instytucji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kredytowej</w:t>
            </w:r>
            <w:r w:rsidRPr="004768AA">
              <w:rPr>
                <w:rFonts w:ascii="Times New Roman" w:eastAsia="Times New Roman" w:hAnsi="Times New Roman" w:cs="Times New Roman"/>
                <w:spacing w:val="11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w rozumieniu art.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4 ust.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 pkt</w:t>
            </w:r>
            <w:r w:rsidRPr="004768AA">
              <w:rPr>
                <w:rFonts w:ascii="Times New Roman" w:eastAsia="Times New Roman" w:hAnsi="Times New Roman" w:cs="Times New Roman"/>
                <w:spacing w:val="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18</w:t>
            </w:r>
            <w:r w:rsidRPr="004768AA">
              <w:rPr>
                <w:rFonts w:ascii="Times New Roman" w:eastAsia="Times New Roman" w:hAnsi="Times New Roman" w:cs="Times New Roman"/>
                <w:spacing w:val="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ustawy</w:t>
            </w:r>
            <w:r w:rsidRPr="004768AA">
              <w:rPr>
                <w:rFonts w:ascii="Times New Roman" w:eastAsia="Times New Roman" w:hAnsi="Times New Roman" w:cs="Times New Roman"/>
                <w:spacing w:val="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dnia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29 sierpnia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1997</w:t>
            </w:r>
            <w:r w:rsidRPr="004768AA">
              <w:rPr>
                <w:rFonts w:ascii="Times New Roman" w:eastAsia="Times New Roman" w:hAnsi="Times New Roman" w:cs="Times New Roman"/>
                <w:spacing w:val="10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r.</w:t>
            </w:r>
            <w:r w:rsidRPr="004768AA">
              <w:rPr>
                <w:rFonts w:ascii="Times New Roman" w:eastAsia="Times New Roman" w:hAnsi="Times New Roman" w:cs="Times New Roman"/>
                <w:spacing w:val="1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– Prawo bankowe</w:t>
            </w:r>
            <w:r w:rsidRPr="004768AA">
              <w:rPr>
                <w:rFonts w:ascii="Times New Roman" w:eastAsia="Times New Roman" w:hAnsi="Times New Roman" w:cs="Times New Roman"/>
                <w:spacing w:val="7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(Dz.</w:t>
            </w:r>
            <w:r w:rsidRPr="004768AA">
              <w:rPr>
                <w:rFonts w:ascii="Times New Roman" w:eastAsia="Times New Roman" w:hAnsi="Times New Roman" w:cs="Times New Roman"/>
                <w:spacing w:val="1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U. z 2022 r. poz. 2324, z </w:t>
            </w:r>
            <w:proofErr w:type="spellStart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późn</w:t>
            </w:r>
            <w:proofErr w:type="spellEnd"/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. zm.).</w:t>
            </w:r>
          </w:p>
          <w:p w14:paraId="78044EA0" w14:textId="77777777" w:rsidR="00193E0A" w:rsidRPr="004768AA" w:rsidRDefault="00193E0A" w:rsidP="00193E0A">
            <w:pPr>
              <w:spacing w:before="33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</w:p>
          <w:p w14:paraId="584944E6" w14:textId="77777777" w:rsidR="00193E0A" w:rsidRPr="004768AA" w:rsidRDefault="00193E0A" w:rsidP="00193E0A">
            <w:pPr>
              <w:spacing w:line="276" w:lineRule="auto"/>
              <w:ind w:right="93"/>
              <w:jc w:val="both"/>
              <w:rPr>
                <w:rFonts w:ascii="Times New Roman" w:eastAsia="Times New Roman" w:hAnsi="Times New Roman" w:cs="Times New Roman"/>
                <w:sz w:val="20"/>
                <w:lang w:val="pl-PL"/>
              </w:rPr>
            </w:pP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Oddział instytucji kredytowej, w rozumieniu art. 4 ust. 1 pkt 18 ustawy z dnia 29 sierpnia 1997 r. – Prawo bankowe, jest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objęty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systemem</w:t>
            </w:r>
            <w:r w:rsidRPr="004768AA">
              <w:rPr>
                <w:rFonts w:ascii="Times New Roman" w:eastAsia="Times New Roman" w:hAnsi="Times New Roman" w:cs="Times New Roman"/>
                <w:spacing w:val="-8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gwarantowania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państwa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macierzystego,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co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oznacza,</w:t>
            </w:r>
            <w:r w:rsidRPr="004768AA">
              <w:rPr>
                <w:rFonts w:ascii="Times New Roman" w:eastAsia="Times New Roman" w:hAnsi="Times New Roman" w:cs="Times New Roman"/>
                <w:spacing w:val="-2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że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mają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do</w:t>
            </w:r>
            <w:r w:rsidRPr="004768AA">
              <w:rPr>
                <w:rFonts w:ascii="Times New Roman" w:eastAsia="Times New Roman" w:hAnsi="Times New Roman" w:cs="Times New Roman"/>
                <w:spacing w:val="-4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niego</w:t>
            </w:r>
            <w:r w:rsidRPr="004768AA">
              <w:rPr>
                <w:rFonts w:ascii="Times New Roman" w:eastAsia="Times New Roman" w:hAnsi="Times New Roman" w:cs="Times New Roman"/>
                <w:spacing w:val="-9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zastosowania</w:t>
            </w:r>
            <w:r w:rsidRPr="004768AA">
              <w:rPr>
                <w:rFonts w:ascii="Times New Roman" w:eastAsia="Times New Roman" w:hAnsi="Times New Roman" w:cs="Times New Roman"/>
                <w:spacing w:val="-3"/>
                <w:sz w:val="20"/>
                <w:lang w:val="pl-PL"/>
              </w:rPr>
              <w:t xml:space="preserve"> </w:t>
            </w:r>
            <w:r w:rsidRPr="004768AA">
              <w:rPr>
                <w:rFonts w:ascii="Times New Roman" w:eastAsia="Times New Roman" w:hAnsi="Times New Roman" w:cs="Times New Roman"/>
                <w:sz w:val="20"/>
                <w:lang w:val="pl-PL"/>
              </w:rPr>
              <w:t>przepisy ustawy z dnia 10 czerwca 2016 r. o Bankowym Funduszu Gwarancyjnym, systemie gwarantowania depozytów oraz przymusowej restrukturyzacji.</w:t>
            </w:r>
          </w:p>
        </w:tc>
      </w:tr>
    </w:tbl>
    <w:p w14:paraId="2970DE4F" w14:textId="77777777" w:rsidR="00193E0A" w:rsidRPr="004768AA" w:rsidRDefault="00193E0A" w:rsidP="00193E0A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193E0A" w:rsidRPr="004768AA" w:rsidSect="00111F1A">
          <w:headerReference w:type="default" r:id="rId10"/>
          <w:pgSz w:w="11900" w:h="16840"/>
          <w:pgMar w:top="1220" w:right="860" w:bottom="280" w:left="900" w:header="997" w:footer="0" w:gutter="0"/>
          <w:cols w:space="708"/>
        </w:sectPr>
      </w:pPr>
    </w:p>
    <w:p w14:paraId="6A0D4527" w14:textId="77777777" w:rsidR="00193E0A" w:rsidRPr="004768AA" w:rsidRDefault="00193E0A" w:rsidP="00193E0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sectPr w:rsidR="00193E0A" w:rsidRPr="004768AA" w:rsidSect="000F0C1A">
      <w:pgSz w:w="11900" w:h="16840"/>
      <w:pgMar w:top="1220" w:right="860" w:bottom="280" w:left="900" w:header="99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99C0" w14:textId="77777777" w:rsidR="00B50A67" w:rsidRPr="004768AA" w:rsidRDefault="00B50A67">
      <w:pPr>
        <w:spacing w:after="0" w:line="240" w:lineRule="auto"/>
      </w:pPr>
      <w:r w:rsidRPr="004768AA">
        <w:separator/>
      </w:r>
    </w:p>
  </w:endnote>
  <w:endnote w:type="continuationSeparator" w:id="0">
    <w:p w14:paraId="70B47CCE" w14:textId="77777777" w:rsidR="00B50A67" w:rsidRPr="004768AA" w:rsidRDefault="00B50A67">
      <w:pPr>
        <w:spacing w:after="0" w:line="240" w:lineRule="auto"/>
      </w:pPr>
      <w:r w:rsidRPr="004768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53F12" w14:textId="77777777" w:rsidR="00B50A67" w:rsidRPr="004768AA" w:rsidRDefault="00B50A67">
      <w:pPr>
        <w:spacing w:after="0" w:line="240" w:lineRule="auto"/>
      </w:pPr>
      <w:r w:rsidRPr="004768AA">
        <w:separator/>
      </w:r>
    </w:p>
  </w:footnote>
  <w:footnote w:type="continuationSeparator" w:id="0">
    <w:p w14:paraId="103290D5" w14:textId="77777777" w:rsidR="00B50A67" w:rsidRPr="004768AA" w:rsidRDefault="00B50A67">
      <w:pPr>
        <w:spacing w:after="0" w:line="240" w:lineRule="auto"/>
      </w:pPr>
      <w:r w:rsidRPr="004768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0027" w14:textId="77777777" w:rsidR="008C4CD7" w:rsidRPr="004768AA" w:rsidRDefault="008C4CD7">
    <w:pPr>
      <w:pStyle w:val="Tekstpodstawowy"/>
      <w:spacing w:line="14" w:lineRule="auto"/>
      <w:ind w:left="0"/>
      <w:jc w:val="left"/>
    </w:pP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4853FFB" wp14:editId="16F4583A">
              <wp:simplePos x="0" y="0"/>
              <wp:positionH relativeFrom="page">
                <wp:posOffset>646176</wp:posOffset>
              </wp:positionH>
              <wp:positionV relativeFrom="page">
                <wp:posOffset>620491</wp:posOffset>
              </wp:positionV>
              <wp:extent cx="849630" cy="16764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96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1A439D" w14:textId="77777777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Dziennik</w:t>
                          </w:r>
                          <w:r w:rsidRPr="004768AA">
                            <w:rPr>
                              <w:spacing w:val="-7"/>
                            </w:rPr>
                            <w:t xml:space="preserve"> </w:t>
                          </w:r>
                          <w:r w:rsidRPr="004768AA">
                            <w:rPr>
                              <w:spacing w:val="-2"/>
                            </w:rPr>
                            <w:t>Ustaw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4853FFB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50.9pt;margin-top:48.85pt;width:66.9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" filled="f" stroked="f">
              <v:textbox inset="0,0,0,0">
                <w:txbxContent>
                  <w:p w14:paraId="7E1A439D" w14:textId="77777777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Dziennik</w:t>
                    </w:r>
                    <w:r w:rsidRPr="004768AA">
                      <w:rPr>
                        <w:spacing w:val="-7"/>
                      </w:rPr>
                      <w:t xml:space="preserve"> </w:t>
                    </w:r>
                    <w:r w:rsidRPr="004768AA">
                      <w:rPr>
                        <w:spacing w:val="-2"/>
                      </w:rPr>
                      <w:t>Ustaw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6E96CF5" wp14:editId="3405BC36">
              <wp:simplePos x="0" y="0"/>
              <wp:positionH relativeFrom="page">
                <wp:posOffset>3639318</wp:posOffset>
              </wp:positionH>
              <wp:positionV relativeFrom="page">
                <wp:posOffset>620491</wp:posOffset>
              </wp:positionV>
              <wp:extent cx="345440" cy="1676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0D219" w14:textId="5149F583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–</w:t>
                          </w:r>
                          <w:r w:rsidRPr="004768AA">
                            <w:rPr>
                              <w:spacing w:val="2"/>
                            </w:rPr>
                            <w:t xml:space="preserve"> </w:t>
                          </w:r>
                          <w:r w:rsidRPr="004768AA">
                            <w:fldChar w:fldCharType="begin"/>
                          </w:r>
                          <w:r w:rsidRPr="004768AA">
                            <w:instrText xml:space="preserve"> PAGE </w:instrText>
                          </w:r>
                          <w:r w:rsidRPr="004768AA">
                            <w:fldChar w:fldCharType="separate"/>
                          </w:r>
                          <w:r w:rsidR="004A3427" w:rsidRPr="004768AA">
                            <w:t>23</w:t>
                          </w:r>
                          <w:r w:rsidRPr="004768AA">
                            <w:fldChar w:fldCharType="end"/>
                          </w:r>
                          <w:r w:rsidRPr="004768AA">
                            <w:rPr>
                              <w:spacing w:val="-3"/>
                            </w:rPr>
                            <w:t xml:space="preserve"> </w:t>
                          </w:r>
                          <w:r w:rsidRPr="004768AA">
                            <w:rPr>
                              <w:spacing w:val="-1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36E96CF5" id="Textbox 16" o:spid="_x0000_s1028" type="#_x0000_t202" style="position:absolute;margin-left:286.55pt;margin-top:48.85pt;width:27.2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" filled="f" stroked="f">
              <v:textbox inset="0,0,0,0">
                <w:txbxContent>
                  <w:p w14:paraId="50A0D219" w14:textId="5149F583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–</w:t>
                    </w:r>
                    <w:r w:rsidRPr="004768AA">
                      <w:rPr>
                        <w:spacing w:val="2"/>
                      </w:rPr>
                      <w:t xml:space="preserve"> </w:t>
                    </w:r>
                    <w:r w:rsidRPr="004768AA">
                      <w:fldChar w:fldCharType="begin"/>
                    </w:r>
                    <w:r w:rsidRPr="004768AA">
                      <w:instrText xml:space="preserve"> PAGE </w:instrText>
                    </w:r>
                    <w:r w:rsidRPr="004768AA">
                      <w:fldChar w:fldCharType="separate"/>
                    </w:r>
                    <w:r w:rsidR="004A3427" w:rsidRPr="004768AA">
                      <w:t>23</w:t>
                    </w:r>
                    <w:r w:rsidRPr="004768AA">
                      <w:fldChar w:fldCharType="end"/>
                    </w:r>
                    <w:r w:rsidRPr="004768AA">
                      <w:rPr>
                        <w:spacing w:val="-3"/>
                      </w:rPr>
                      <w:t xml:space="preserve"> </w:t>
                    </w:r>
                    <w:r w:rsidRPr="004768AA">
                      <w:rPr>
                        <w:spacing w:val="-1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B1228D9" wp14:editId="62B606BD">
              <wp:simplePos x="0" y="0"/>
              <wp:positionH relativeFrom="page">
                <wp:posOffset>6400751</wp:posOffset>
              </wp:positionH>
              <wp:positionV relativeFrom="page">
                <wp:posOffset>620491</wp:posOffset>
              </wp:positionV>
              <wp:extent cx="537845" cy="16764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A8F0DC" w14:textId="77777777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Poz.</w:t>
                          </w:r>
                          <w:r w:rsidRPr="004768AA">
                            <w:rPr>
                              <w:spacing w:val="-1"/>
                            </w:rPr>
                            <w:t xml:space="preserve"> </w:t>
                          </w:r>
                          <w:r w:rsidRPr="004768AA">
                            <w:rPr>
                              <w:spacing w:val="-4"/>
                            </w:rPr>
                            <w:t>1688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5B1228D9" id="Textbox 17" o:spid="_x0000_s1029" type="#_x0000_t202" style="position:absolute;margin-left:7in;margin-top:48.85pt;width:42.3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" filled="f" stroked="f">
              <v:textbox inset="0,0,0,0">
                <w:txbxContent>
                  <w:p w14:paraId="44A8F0DC" w14:textId="77777777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Poz.</w:t>
                    </w:r>
                    <w:r w:rsidRPr="004768AA">
                      <w:rPr>
                        <w:spacing w:val="-1"/>
                      </w:rPr>
                      <w:t xml:space="preserve"> </w:t>
                    </w:r>
                    <w:r w:rsidRPr="004768AA">
                      <w:rPr>
                        <w:spacing w:val="-4"/>
                      </w:rPr>
                      <w:t>1688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61CD" w14:textId="77777777" w:rsidR="008C4CD7" w:rsidRPr="004768AA" w:rsidRDefault="008C4CD7">
    <w:pPr>
      <w:pStyle w:val="Tekstpodstawowy"/>
      <w:spacing w:line="14" w:lineRule="auto"/>
      <w:ind w:left="0"/>
      <w:jc w:val="left"/>
    </w:pP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C2D6ECD" wp14:editId="7600AF1F">
              <wp:simplePos x="0" y="0"/>
              <wp:positionH relativeFrom="page">
                <wp:posOffset>640587</wp:posOffset>
              </wp:positionH>
              <wp:positionV relativeFrom="page">
                <wp:posOffset>771651</wp:posOffset>
              </wp:positionV>
              <wp:extent cx="6300470" cy="12700"/>
              <wp:effectExtent l="0" t="0" r="0" b="0"/>
              <wp:wrapNone/>
              <wp:docPr id="27" name="Graphic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30047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0470" h="12700">
                            <a:moveTo>
                              <a:pt x="6300216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6300216" y="12192"/>
                            </a:lnTo>
                            <a:lnTo>
                              <a:pt x="630021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2F6BCBF2" id="Graphic 27" o:spid="_x0000_s1026" style="position:absolute;margin-left:50.45pt;margin-top:60.75pt;width:496.1pt;height: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04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" path="m6300216,l,,,12192r6300216,l6300216,xe" fillcolor="black" stroked="f">
              <v:path arrowok="t"/>
              <w10:wrap anchorx="page" anchory="page"/>
            </v:shape>
          </w:pict>
        </mc:Fallback>
      </mc:AlternateContent>
    </w: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34B33D2" wp14:editId="470FC6FF">
              <wp:simplePos x="0" y="0"/>
              <wp:positionH relativeFrom="page">
                <wp:posOffset>646176</wp:posOffset>
              </wp:positionH>
              <wp:positionV relativeFrom="page">
                <wp:posOffset>620491</wp:posOffset>
              </wp:positionV>
              <wp:extent cx="849630" cy="16764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96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2CF15B" w14:textId="77777777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Dziennik</w:t>
                          </w:r>
                          <w:r w:rsidRPr="004768AA">
                            <w:rPr>
                              <w:spacing w:val="-7"/>
                            </w:rPr>
                            <w:t xml:space="preserve"> </w:t>
                          </w:r>
                          <w:r w:rsidRPr="004768AA">
                            <w:rPr>
                              <w:spacing w:val="-2"/>
                            </w:rPr>
                            <w:t>Ustaw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34B33D2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0" type="#_x0000_t202" style="position:absolute;margin-left:50.9pt;margin-top:48.85pt;width:66.9pt;height:13.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" filled="f" stroked="f">
              <v:textbox inset="0,0,0,0">
                <w:txbxContent>
                  <w:p w14:paraId="202CF15B" w14:textId="77777777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Dziennik</w:t>
                    </w:r>
                    <w:r w:rsidRPr="004768AA">
                      <w:rPr>
                        <w:spacing w:val="-7"/>
                      </w:rPr>
                      <w:t xml:space="preserve"> </w:t>
                    </w:r>
                    <w:r w:rsidRPr="004768AA">
                      <w:rPr>
                        <w:spacing w:val="-2"/>
                      </w:rPr>
                      <w:t>Ustaw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351F7F5" wp14:editId="3AA24B3F">
              <wp:simplePos x="0" y="0"/>
              <wp:positionH relativeFrom="page">
                <wp:posOffset>3639318</wp:posOffset>
              </wp:positionH>
              <wp:positionV relativeFrom="page">
                <wp:posOffset>620491</wp:posOffset>
              </wp:positionV>
              <wp:extent cx="345440" cy="16764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3E3D5" w14:textId="5D002AC2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–</w:t>
                          </w:r>
                          <w:r w:rsidRPr="004768AA">
                            <w:rPr>
                              <w:spacing w:val="2"/>
                            </w:rPr>
                            <w:t xml:space="preserve"> </w:t>
                          </w:r>
                          <w:r w:rsidRPr="004768AA">
                            <w:fldChar w:fldCharType="begin"/>
                          </w:r>
                          <w:r w:rsidRPr="004768AA">
                            <w:instrText xml:space="preserve"> PAGE </w:instrText>
                          </w:r>
                          <w:r w:rsidRPr="004768AA">
                            <w:fldChar w:fldCharType="separate"/>
                          </w:r>
                          <w:r w:rsidR="004A3427" w:rsidRPr="004768AA">
                            <w:t>26</w:t>
                          </w:r>
                          <w:r w:rsidRPr="004768AA">
                            <w:fldChar w:fldCharType="end"/>
                          </w:r>
                          <w:r w:rsidRPr="004768AA">
                            <w:rPr>
                              <w:spacing w:val="-3"/>
                            </w:rPr>
                            <w:t xml:space="preserve"> </w:t>
                          </w:r>
                          <w:r w:rsidRPr="004768AA">
                            <w:rPr>
                              <w:spacing w:val="-1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4351F7F5" id="Textbox 29" o:spid="_x0000_s1031" type="#_x0000_t202" style="position:absolute;margin-left:286.55pt;margin-top:48.85pt;width:27.2pt;height:13.2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" filled="f" stroked="f">
              <v:textbox inset="0,0,0,0">
                <w:txbxContent>
                  <w:p w14:paraId="7733E3D5" w14:textId="5D002AC2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–</w:t>
                    </w:r>
                    <w:r w:rsidRPr="004768AA">
                      <w:rPr>
                        <w:spacing w:val="2"/>
                      </w:rPr>
                      <w:t xml:space="preserve"> </w:t>
                    </w:r>
                    <w:r w:rsidRPr="004768AA">
                      <w:fldChar w:fldCharType="begin"/>
                    </w:r>
                    <w:r w:rsidRPr="004768AA">
                      <w:instrText xml:space="preserve"> PAGE </w:instrText>
                    </w:r>
                    <w:r w:rsidRPr="004768AA">
                      <w:fldChar w:fldCharType="separate"/>
                    </w:r>
                    <w:r w:rsidR="004A3427" w:rsidRPr="004768AA">
                      <w:t>26</w:t>
                    </w:r>
                    <w:r w:rsidRPr="004768AA">
                      <w:fldChar w:fldCharType="end"/>
                    </w:r>
                    <w:r w:rsidRPr="004768AA">
                      <w:rPr>
                        <w:spacing w:val="-3"/>
                      </w:rPr>
                      <w:t xml:space="preserve"> </w:t>
                    </w:r>
                    <w:r w:rsidRPr="004768AA">
                      <w:rPr>
                        <w:spacing w:val="-1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768AA"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F2D702C" wp14:editId="0D354259">
              <wp:simplePos x="0" y="0"/>
              <wp:positionH relativeFrom="page">
                <wp:posOffset>6400751</wp:posOffset>
              </wp:positionH>
              <wp:positionV relativeFrom="page">
                <wp:posOffset>620491</wp:posOffset>
              </wp:positionV>
              <wp:extent cx="537845" cy="16764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84FED" w14:textId="77777777" w:rsidR="008C4CD7" w:rsidRPr="004768AA" w:rsidRDefault="008C4CD7">
                          <w:pPr>
                            <w:pStyle w:val="Tekstpodstawowy"/>
                            <w:spacing w:before="13"/>
                            <w:ind w:left="0"/>
                            <w:jc w:val="left"/>
                          </w:pPr>
                          <w:r w:rsidRPr="004768AA">
                            <w:t>Poz.</w:t>
                          </w:r>
                          <w:r w:rsidRPr="004768AA">
                            <w:rPr>
                              <w:spacing w:val="-1"/>
                            </w:rPr>
                            <w:t xml:space="preserve"> </w:t>
                          </w:r>
                          <w:r w:rsidRPr="004768AA">
                            <w:rPr>
                              <w:spacing w:val="-4"/>
                            </w:rPr>
                            <w:t>1688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F2D702C" id="Textbox 30" o:spid="_x0000_s1032" type="#_x0000_t202" style="position:absolute;margin-left:7in;margin-top:48.85pt;width:42.35pt;height:13.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" filled="f" stroked="f">
              <v:textbox inset="0,0,0,0">
                <w:txbxContent>
                  <w:p w14:paraId="1CB84FED" w14:textId="77777777" w:rsidR="008C4CD7" w:rsidRPr="004768AA" w:rsidRDefault="008C4CD7">
                    <w:pPr>
                      <w:pStyle w:val="Tekstpodstawowy"/>
                      <w:spacing w:before="13"/>
                      <w:ind w:left="0"/>
                      <w:jc w:val="left"/>
                    </w:pPr>
                    <w:r w:rsidRPr="004768AA">
                      <w:t>Poz.</w:t>
                    </w:r>
                    <w:r w:rsidRPr="004768AA">
                      <w:rPr>
                        <w:spacing w:val="-1"/>
                      </w:rPr>
                      <w:t xml:space="preserve"> </w:t>
                    </w:r>
                    <w:r w:rsidRPr="004768AA">
                      <w:rPr>
                        <w:spacing w:val="-4"/>
                      </w:rPr>
                      <w:t>1688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D6D5D5"/>
    <w:multiLevelType w:val="hybridMultilevel"/>
    <w:tmpl w:val="C95CDD6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5B1339"/>
    <w:multiLevelType w:val="hybridMultilevel"/>
    <w:tmpl w:val="443C057E"/>
    <w:lvl w:ilvl="0" w:tplc="95DCB5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174BA"/>
    <w:multiLevelType w:val="multilevel"/>
    <w:tmpl w:val="8D74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9BFF690"/>
    <w:multiLevelType w:val="hybridMultilevel"/>
    <w:tmpl w:val="040579F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6B075A"/>
    <w:multiLevelType w:val="multilevel"/>
    <w:tmpl w:val="8582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E030C27"/>
    <w:multiLevelType w:val="hybridMultilevel"/>
    <w:tmpl w:val="EA5C7B3E"/>
    <w:lvl w:ilvl="0" w:tplc="8804708C">
      <w:start w:val="1"/>
      <w:numFmt w:val="upperRoman"/>
      <w:lvlText w:val="%1."/>
      <w:lvlJc w:val="left"/>
      <w:pPr>
        <w:ind w:left="38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DE0F27C">
      <w:start w:val="1"/>
      <w:numFmt w:val="decimal"/>
      <w:lvlText w:val="%2)"/>
      <w:lvlJc w:val="left"/>
      <w:pPr>
        <w:ind w:left="705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C628900">
      <w:numFmt w:val="bullet"/>
      <w:lvlText w:val="•"/>
      <w:lvlJc w:val="left"/>
      <w:pPr>
        <w:ind w:left="1692" w:hanging="313"/>
      </w:pPr>
      <w:rPr>
        <w:rFonts w:hint="default"/>
        <w:lang w:val="pl-PL" w:eastAsia="en-US" w:bidi="ar-SA"/>
      </w:rPr>
    </w:lvl>
    <w:lvl w:ilvl="3" w:tplc="4B508EF2">
      <w:numFmt w:val="bullet"/>
      <w:lvlText w:val="•"/>
      <w:lvlJc w:val="left"/>
      <w:pPr>
        <w:ind w:left="2685" w:hanging="313"/>
      </w:pPr>
      <w:rPr>
        <w:rFonts w:hint="default"/>
        <w:lang w:val="pl-PL" w:eastAsia="en-US" w:bidi="ar-SA"/>
      </w:rPr>
    </w:lvl>
    <w:lvl w:ilvl="4" w:tplc="4D1ECE56">
      <w:numFmt w:val="bullet"/>
      <w:lvlText w:val="•"/>
      <w:lvlJc w:val="left"/>
      <w:pPr>
        <w:ind w:left="3677" w:hanging="313"/>
      </w:pPr>
      <w:rPr>
        <w:rFonts w:hint="default"/>
        <w:lang w:val="pl-PL" w:eastAsia="en-US" w:bidi="ar-SA"/>
      </w:rPr>
    </w:lvl>
    <w:lvl w:ilvl="5" w:tplc="4F50376E">
      <w:numFmt w:val="bullet"/>
      <w:lvlText w:val="•"/>
      <w:lvlJc w:val="left"/>
      <w:pPr>
        <w:ind w:left="4670" w:hanging="313"/>
      </w:pPr>
      <w:rPr>
        <w:rFonts w:hint="default"/>
        <w:lang w:val="pl-PL" w:eastAsia="en-US" w:bidi="ar-SA"/>
      </w:rPr>
    </w:lvl>
    <w:lvl w:ilvl="6" w:tplc="E924C334">
      <w:numFmt w:val="bullet"/>
      <w:lvlText w:val="•"/>
      <w:lvlJc w:val="left"/>
      <w:pPr>
        <w:ind w:left="5662" w:hanging="313"/>
      </w:pPr>
      <w:rPr>
        <w:rFonts w:hint="default"/>
        <w:lang w:val="pl-PL" w:eastAsia="en-US" w:bidi="ar-SA"/>
      </w:rPr>
    </w:lvl>
    <w:lvl w:ilvl="7" w:tplc="558681D6">
      <w:numFmt w:val="bullet"/>
      <w:lvlText w:val="•"/>
      <w:lvlJc w:val="left"/>
      <w:pPr>
        <w:ind w:left="6655" w:hanging="313"/>
      </w:pPr>
      <w:rPr>
        <w:rFonts w:hint="default"/>
        <w:lang w:val="pl-PL" w:eastAsia="en-US" w:bidi="ar-SA"/>
      </w:rPr>
    </w:lvl>
    <w:lvl w:ilvl="8" w:tplc="68AC2DF6">
      <w:numFmt w:val="bullet"/>
      <w:lvlText w:val="•"/>
      <w:lvlJc w:val="left"/>
      <w:pPr>
        <w:ind w:left="7647" w:hanging="313"/>
      </w:pPr>
      <w:rPr>
        <w:rFonts w:hint="default"/>
        <w:lang w:val="pl-PL" w:eastAsia="en-US" w:bidi="ar-SA"/>
      </w:rPr>
    </w:lvl>
  </w:abstractNum>
  <w:abstractNum w:abstractNumId="6" w15:restartNumberingAfterBreak="0">
    <w:nsid w:val="28F6157B"/>
    <w:multiLevelType w:val="multilevel"/>
    <w:tmpl w:val="BF6A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2CC00799"/>
    <w:multiLevelType w:val="hybridMultilevel"/>
    <w:tmpl w:val="600878DA"/>
    <w:lvl w:ilvl="0" w:tplc="95DCB5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F0628"/>
    <w:multiLevelType w:val="multilevel"/>
    <w:tmpl w:val="9B6E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5715CA2"/>
    <w:multiLevelType w:val="multilevel"/>
    <w:tmpl w:val="F312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ADB2A01"/>
    <w:multiLevelType w:val="multilevel"/>
    <w:tmpl w:val="5D44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3D122213"/>
    <w:multiLevelType w:val="hybridMultilevel"/>
    <w:tmpl w:val="FAFE7D8E"/>
    <w:lvl w:ilvl="0" w:tplc="333AB344">
      <w:start w:val="1"/>
      <w:numFmt w:val="decimal"/>
      <w:lvlText w:val="%1)"/>
      <w:lvlJc w:val="left"/>
      <w:pPr>
        <w:ind w:left="844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2A1D28">
      <w:start w:val="1"/>
      <w:numFmt w:val="lowerLetter"/>
      <w:lvlText w:val="%2)"/>
      <w:lvlJc w:val="left"/>
      <w:pPr>
        <w:ind w:left="126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B9ECD1E">
      <w:numFmt w:val="bullet"/>
      <w:lvlText w:val="•"/>
      <w:lvlJc w:val="left"/>
      <w:pPr>
        <w:ind w:left="2190" w:hanging="423"/>
      </w:pPr>
      <w:rPr>
        <w:rFonts w:hint="default"/>
        <w:lang w:val="pl-PL" w:eastAsia="en-US" w:bidi="ar-SA"/>
      </w:rPr>
    </w:lvl>
    <w:lvl w:ilvl="3" w:tplc="90AA3456">
      <w:numFmt w:val="bullet"/>
      <w:lvlText w:val="•"/>
      <w:lvlJc w:val="left"/>
      <w:pPr>
        <w:ind w:left="3120" w:hanging="423"/>
      </w:pPr>
      <w:rPr>
        <w:rFonts w:hint="default"/>
        <w:lang w:val="pl-PL" w:eastAsia="en-US" w:bidi="ar-SA"/>
      </w:rPr>
    </w:lvl>
    <w:lvl w:ilvl="4" w:tplc="173CC05E">
      <w:numFmt w:val="bullet"/>
      <w:lvlText w:val="•"/>
      <w:lvlJc w:val="left"/>
      <w:pPr>
        <w:ind w:left="4051" w:hanging="423"/>
      </w:pPr>
      <w:rPr>
        <w:rFonts w:hint="default"/>
        <w:lang w:val="pl-PL" w:eastAsia="en-US" w:bidi="ar-SA"/>
      </w:rPr>
    </w:lvl>
    <w:lvl w:ilvl="5" w:tplc="49BC3BF6">
      <w:numFmt w:val="bullet"/>
      <w:lvlText w:val="•"/>
      <w:lvlJc w:val="left"/>
      <w:pPr>
        <w:ind w:left="4981" w:hanging="423"/>
      </w:pPr>
      <w:rPr>
        <w:rFonts w:hint="default"/>
        <w:lang w:val="pl-PL" w:eastAsia="en-US" w:bidi="ar-SA"/>
      </w:rPr>
    </w:lvl>
    <w:lvl w:ilvl="6" w:tplc="D8F49496">
      <w:numFmt w:val="bullet"/>
      <w:lvlText w:val="•"/>
      <w:lvlJc w:val="left"/>
      <w:pPr>
        <w:ind w:left="5911" w:hanging="423"/>
      </w:pPr>
      <w:rPr>
        <w:rFonts w:hint="default"/>
        <w:lang w:val="pl-PL" w:eastAsia="en-US" w:bidi="ar-SA"/>
      </w:rPr>
    </w:lvl>
    <w:lvl w:ilvl="7" w:tplc="A77E3E1A">
      <w:numFmt w:val="bullet"/>
      <w:lvlText w:val="•"/>
      <w:lvlJc w:val="left"/>
      <w:pPr>
        <w:ind w:left="6842" w:hanging="423"/>
      </w:pPr>
      <w:rPr>
        <w:rFonts w:hint="default"/>
        <w:lang w:val="pl-PL" w:eastAsia="en-US" w:bidi="ar-SA"/>
      </w:rPr>
    </w:lvl>
    <w:lvl w:ilvl="8" w:tplc="C6785BC6">
      <w:numFmt w:val="bullet"/>
      <w:lvlText w:val="•"/>
      <w:lvlJc w:val="left"/>
      <w:pPr>
        <w:ind w:left="7772" w:hanging="423"/>
      </w:pPr>
      <w:rPr>
        <w:rFonts w:hint="default"/>
        <w:lang w:val="pl-PL" w:eastAsia="en-US" w:bidi="ar-SA"/>
      </w:rPr>
    </w:lvl>
  </w:abstractNum>
  <w:abstractNum w:abstractNumId="12" w15:restartNumberingAfterBreak="0">
    <w:nsid w:val="452E393C"/>
    <w:multiLevelType w:val="multilevel"/>
    <w:tmpl w:val="D1C6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49410BBC"/>
    <w:multiLevelType w:val="hybridMultilevel"/>
    <w:tmpl w:val="A2D07CFC"/>
    <w:lvl w:ilvl="0" w:tplc="5A165DA2">
      <w:numFmt w:val="bullet"/>
      <w:lvlText w:val="–"/>
      <w:lvlJc w:val="left"/>
      <w:pPr>
        <w:ind w:left="417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F22406">
      <w:numFmt w:val="bullet"/>
      <w:lvlText w:val="•"/>
      <w:lvlJc w:val="left"/>
      <w:pPr>
        <w:ind w:left="1341" w:hanging="313"/>
      </w:pPr>
      <w:rPr>
        <w:rFonts w:hint="default"/>
        <w:lang w:val="pl-PL" w:eastAsia="en-US" w:bidi="ar-SA"/>
      </w:rPr>
    </w:lvl>
    <w:lvl w:ilvl="2" w:tplc="4628BF7E">
      <w:numFmt w:val="bullet"/>
      <w:lvlText w:val="•"/>
      <w:lvlJc w:val="left"/>
      <w:pPr>
        <w:ind w:left="2262" w:hanging="313"/>
      </w:pPr>
      <w:rPr>
        <w:rFonts w:hint="default"/>
        <w:lang w:val="pl-PL" w:eastAsia="en-US" w:bidi="ar-SA"/>
      </w:rPr>
    </w:lvl>
    <w:lvl w:ilvl="3" w:tplc="FB80E1AA">
      <w:numFmt w:val="bullet"/>
      <w:lvlText w:val="•"/>
      <w:lvlJc w:val="left"/>
      <w:pPr>
        <w:ind w:left="3183" w:hanging="313"/>
      </w:pPr>
      <w:rPr>
        <w:rFonts w:hint="default"/>
        <w:lang w:val="pl-PL" w:eastAsia="en-US" w:bidi="ar-SA"/>
      </w:rPr>
    </w:lvl>
    <w:lvl w:ilvl="4" w:tplc="D21C03F8">
      <w:numFmt w:val="bullet"/>
      <w:lvlText w:val="•"/>
      <w:lvlJc w:val="left"/>
      <w:pPr>
        <w:ind w:left="4105" w:hanging="313"/>
      </w:pPr>
      <w:rPr>
        <w:rFonts w:hint="default"/>
        <w:lang w:val="pl-PL" w:eastAsia="en-US" w:bidi="ar-SA"/>
      </w:rPr>
    </w:lvl>
    <w:lvl w:ilvl="5" w:tplc="BA6653BE">
      <w:numFmt w:val="bullet"/>
      <w:lvlText w:val="•"/>
      <w:lvlJc w:val="left"/>
      <w:pPr>
        <w:ind w:left="5026" w:hanging="313"/>
      </w:pPr>
      <w:rPr>
        <w:rFonts w:hint="default"/>
        <w:lang w:val="pl-PL" w:eastAsia="en-US" w:bidi="ar-SA"/>
      </w:rPr>
    </w:lvl>
    <w:lvl w:ilvl="6" w:tplc="3458A436">
      <w:numFmt w:val="bullet"/>
      <w:lvlText w:val="•"/>
      <w:lvlJc w:val="left"/>
      <w:pPr>
        <w:ind w:left="5947" w:hanging="313"/>
      </w:pPr>
      <w:rPr>
        <w:rFonts w:hint="default"/>
        <w:lang w:val="pl-PL" w:eastAsia="en-US" w:bidi="ar-SA"/>
      </w:rPr>
    </w:lvl>
    <w:lvl w:ilvl="7" w:tplc="5B0C35DE">
      <w:numFmt w:val="bullet"/>
      <w:lvlText w:val="•"/>
      <w:lvlJc w:val="left"/>
      <w:pPr>
        <w:ind w:left="6869" w:hanging="313"/>
      </w:pPr>
      <w:rPr>
        <w:rFonts w:hint="default"/>
        <w:lang w:val="pl-PL" w:eastAsia="en-US" w:bidi="ar-SA"/>
      </w:rPr>
    </w:lvl>
    <w:lvl w:ilvl="8" w:tplc="D590B31E">
      <w:numFmt w:val="bullet"/>
      <w:lvlText w:val="•"/>
      <w:lvlJc w:val="left"/>
      <w:pPr>
        <w:ind w:left="7790" w:hanging="313"/>
      </w:pPr>
      <w:rPr>
        <w:rFonts w:hint="default"/>
        <w:lang w:val="pl-PL" w:eastAsia="en-US" w:bidi="ar-SA"/>
      </w:rPr>
    </w:lvl>
  </w:abstractNum>
  <w:abstractNum w:abstractNumId="14" w15:restartNumberingAfterBreak="0">
    <w:nsid w:val="59EE493A"/>
    <w:multiLevelType w:val="multilevel"/>
    <w:tmpl w:val="F04C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D9F64C9"/>
    <w:multiLevelType w:val="hybridMultilevel"/>
    <w:tmpl w:val="9D52018C"/>
    <w:lvl w:ilvl="0" w:tplc="AFCA87B4">
      <w:start w:val="1"/>
      <w:numFmt w:val="decimal"/>
      <w:lvlText w:val="%1)"/>
      <w:lvlJc w:val="left"/>
      <w:pPr>
        <w:ind w:left="69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376D9C6">
      <w:numFmt w:val="bullet"/>
      <w:lvlText w:val="•"/>
      <w:lvlJc w:val="left"/>
      <w:pPr>
        <w:ind w:left="1644" w:hanging="284"/>
      </w:pPr>
      <w:rPr>
        <w:rFonts w:hint="default"/>
        <w:lang w:val="pl-PL" w:eastAsia="en-US" w:bidi="ar-SA"/>
      </w:rPr>
    </w:lvl>
    <w:lvl w:ilvl="2" w:tplc="0066BD6A">
      <w:numFmt w:val="bullet"/>
      <w:lvlText w:val="•"/>
      <w:lvlJc w:val="left"/>
      <w:pPr>
        <w:ind w:left="2588" w:hanging="284"/>
      </w:pPr>
      <w:rPr>
        <w:rFonts w:hint="default"/>
        <w:lang w:val="pl-PL" w:eastAsia="en-US" w:bidi="ar-SA"/>
      </w:rPr>
    </w:lvl>
    <w:lvl w:ilvl="3" w:tplc="2C4A5CA6">
      <w:numFmt w:val="bullet"/>
      <w:lvlText w:val="•"/>
      <w:lvlJc w:val="left"/>
      <w:pPr>
        <w:ind w:left="3532" w:hanging="284"/>
      </w:pPr>
      <w:rPr>
        <w:rFonts w:hint="default"/>
        <w:lang w:val="pl-PL" w:eastAsia="en-US" w:bidi="ar-SA"/>
      </w:rPr>
    </w:lvl>
    <w:lvl w:ilvl="4" w:tplc="C658A11C">
      <w:numFmt w:val="bullet"/>
      <w:lvlText w:val="•"/>
      <w:lvlJc w:val="left"/>
      <w:pPr>
        <w:ind w:left="4476" w:hanging="284"/>
      </w:pPr>
      <w:rPr>
        <w:rFonts w:hint="default"/>
        <w:lang w:val="pl-PL" w:eastAsia="en-US" w:bidi="ar-SA"/>
      </w:rPr>
    </w:lvl>
    <w:lvl w:ilvl="5" w:tplc="584E2A06">
      <w:numFmt w:val="bullet"/>
      <w:lvlText w:val="•"/>
      <w:lvlJc w:val="left"/>
      <w:pPr>
        <w:ind w:left="5420" w:hanging="284"/>
      </w:pPr>
      <w:rPr>
        <w:rFonts w:hint="default"/>
        <w:lang w:val="pl-PL" w:eastAsia="en-US" w:bidi="ar-SA"/>
      </w:rPr>
    </w:lvl>
    <w:lvl w:ilvl="6" w:tplc="A9A4AE3E">
      <w:numFmt w:val="bullet"/>
      <w:lvlText w:val="•"/>
      <w:lvlJc w:val="left"/>
      <w:pPr>
        <w:ind w:left="6364" w:hanging="284"/>
      </w:pPr>
      <w:rPr>
        <w:rFonts w:hint="default"/>
        <w:lang w:val="pl-PL" w:eastAsia="en-US" w:bidi="ar-SA"/>
      </w:rPr>
    </w:lvl>
    <w:lvl w:ilvl="7" w:tplc="102E3B1C">
      <w:numFmt w:val="bullet"/>
      <w:lvlText w:val="•"/>
      <w:lvlJc w:val="left"/>
      <w:pPr>
        <w:ind w:left="7308" w:hanging="284"/>
      </w:pPr>
      <w:rPr>
        <w:rFonts w:hint="default"/>
        <w:lang w:val="pl-PL" w:eastAsia="en-US" w:bidi="ar-SA"/>
      </w:rPr>
    </w:lvl>
    <w:lvl w:ilvl="8" w:tplc="18444E70">
      <w:numFmt w:val="bullet"/>
      <w:lvlText w:val="•"/>
      <w:lvlJc w:val="left"/>
      <w:pPr>
        <w:ind w:left="8252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64A01847"/>
    <w:multiLevelType w:val="hybridMultilevel"/>
    <w:tmpl w:val="416429D4"/>
    <w:lvl w:ilvl="0" w:tplc="FE106420">
      <w:start w:val="1"/>
      <w:numFmt w:val="upperRoman"/>
      <w:lvlText w:val="%1."/>
      <w:lvlJc w:val="left"/>
      <w:pPr>
        <w:ind w:left="1225" w:hanging="721"/>
      </w:pPr>
      <w:rPr>
        <w:b/>
        <w:bCs/>
        <w:w w:val="100"/>
        <w:lang w:val="pl-PL" w:eastAsia="en-US" w:bidi="ar-SA"/>
      </w:rPr>
    </w:lvl>
    <w:lvl w:ilvl="1" w:tplc="94865E4C">
      <w:start w:val="1"/>
      <w:numFmt w:val="decimal"/>
      <w:lvlText w:val="%2)"/>
      <w:lvlJc w:val="left"/>
      <w:pPr>
        <w:ind w:left="987" w:hanging="2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2" w:tplc="FB1028B0">
      <w:start w:val="1"/>
      <w:numFmt w:val="lowerLetter"/>
      <w:lvlText w:val="%3)"/>
      <w:lvlJc w:val="left"/>
      <w:pPr>
        <w:ind w:left="1427" w:hanging="426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l-PL" w:eastAsia="en-US" w:bidi="ar-SA"/>
      </w:rPr>
    </w:lvl>
    <w:lvl w:ilvl="3" w:tplc="3A30B1C0">
      <w:numFmt w:val="bullet"/>
      <w:lvlText w:val="•"/>
      <w:lvlJc w:val="left"/>
      <w:pPr>
        <w:ind w:left="1640" w:hanging="426"/>
      </w:pPr>
      <w:rPr>
        <w:lang w:val="pl-PL" w:eastAsia="en-US" w:bidi="ar-SA"/>
      </w:rPr>
    </w:lvl>
    <w:lvl w:ilvl="4" w:tplc="C29C5A9C">
      <w:numFmt w:val="bullet"/>
      <w:lvlText w:val="•"/>
      <w:lvlJc w:val="left"/>
      <w:pPr>
        <w:ind w:left="2983" w:hanging="426"/>
      </w:pPr>
      <w:rPr>
        <w:lang w:val="pl-PL" w:eastAsia="en-US" w:bidi="ar-SA"/>
      </w:rPr>
    </w:lvl>
    <w:lvl w:ilvl="5" w:tplc="9A7611EC">
      <w:numFmt w:val="bullet"/>
      <w:lvlText w:val="•"/>
      <w:lvlJc w:val="left"/>
      <w:pPr>
        <w:ind w:left="4327" w:hanging="426"/>
      </w:pPr>
      <w:rPr>
        <w:lang w:val="pl-PL" w:eastAsia="en-US" w:bidi="ar-SA"/>
      </w:rPr>
    </w:lvl>
    <w:lvl w:ilvl="6" w:tplc="FCA4A4D4">
      <w:numFmt w:val="bullet"/>
      <w:lvlText w:val="•"/>
      <w:lvlJc w:val="left"/>
      <w:pPr>
        <w:ind w:left="5671" w:hanging="426"/>
      </w:pPr>
      <w:rPr>
        <w:lang w:val="pl-PL" w:eastAsia="en-US" w:bidi="ar-SA"/>
      </w:rPr>
    </w:lvl>
    <w:lvl w:ilvl="7" w:tplc="08F4E38E">
      <w:numFmt w:val="bullet"/>
      <w:lvlText w:val="•"/>
      <w:lvlJc w:val="left"/>
      <w:pPr>
        <w:ind w:left="7015" w:hanging="426"/>
      </w:pPr>
      <w:rPr>
        <w:lang w:val="pl-PL" w:eastAsia="en-US" w:bidi="ar-SA"/>
      </w:rPr>
    </w:lvl>
    <w:lvl w:ilvl="8" w:tplc="69E4C8E4">
      <w:numFmt w:val="bullet"/>
      <w:lvlText w:val="•"/>
      <w:lvlJc w:val="left"/>
      <w:pPr>
        <w:ind w:left="8358" w:hanging="426"/>
      </w:pPr>
      <w:rPr>
        <w:lang w:val="pl-PL" w:eastAsia="en-US" w:bidi="ar-SA"/>
      </w:rPr>
    </w:lvl>
  </w:abstractNum>
  <w:abstractNum w:abstractNumId="17" w15:restartNumberingAfterBreak="0">
    <w:nsid w:val="6F6D0614"/>
    <w:multiLevelType w:val="hybridMultilevel"/>
    <w:tmpl w:val="BB8A4FA2"/>
    <w:lvl w:ilvl="0" w:tplc="95DCB5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1239C"/>
    <w:multiLevelType w:val="hybridMultilevel"/>
    <w:tmpl w:val="BBFC2492"/>
    <w:lvl w:ilvl="0" w:tplc="71507BA2">
      <w:start w:val="1"/>
      <w:numFmt w:val="decimal"/>
      <w:lvlText w:val="%1."/>
      <w:lvlJc w:val="left"/>
      <w:pPr>
        <w:ind w:left="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CACBE28">
      <w:numFmt w:val="bullet"/>
      <w:lvlText w:val="•"/>
      <w:lvlJc w:val="left"/>
      <w:pPr>
        <w:ind w:left="1392" w:hanging="284"/>
      </w:pPr>
      <w:rPr>
        <w:rFonts w:hint="default"/>
        <w:lang w:val="pl-PL" w:eastAsia="en-US" w:bidi="ar-SA"/>
      </w:rPr>
    </w:lvl>
    <w:lvl w:ilvl="2" w:tplc="A49446B8">
      <w:numFmt w:val="bullet"/>
      <w:lvlText w:val="•"/>
      <w:lvlJc w:val="left"/>
      <w:pPr>
        <w:ind w:left="2364" w:hanging="284"/>
      </w:pPr>
      <w:rPr>
        <w:rFonts w:hint="default"/>
        <w:lang w:val="pl-PL" w:eastAsia="en-US" w:bidi="ar-SA"/>
      </w:rPr>
    </w:lvl>
    <w:lvl w:ilvl="3" w:tplc="531006C6">
      <w:numFmt w:val="bullet"/>
      <w:lvlText w:val="•"/>
      <w:lvlJc w:val="left"/>
      <w:pPr>
        <w:ind w:left="3336" w:hanging="284"/>
      </w:pPr>
      <w:rPr>
        <w:rFonts w:hint="default"/>
        <w:lang w:val="pl-PL" w:eastAsia="en-US" w:bidi="ar-SA"/>
      </w:rPr>
    </w:lvl>
    <w:lvl w:ilvl="4" w:tplc="47F85056">
      <w:numFmt w:val="bullet"/>
      <w:lvlText w:val="•"/>
      <w:lvlJc w:val="left"/>
      <w:pPr>
        <w:ind w:left="4308" w:hanging="284"/>
      </w:pPr>
      <w:rPr>
        <w:rFonts w:hint="default"/>
        <w:lang w:val="pl-PL" w:eastAsia="en-US" w:bidi="ar-SA"/>
      </w:rPr>
    </w:lvl>
    <w:lvl w:ilvl="5" w:tplc="6E74B88A">
      <w:numFmt w:val="bullet"/>
      <w:lvlText w:val="•"/>
      <w:lvlJc w:val="left"/>
      <w:pPr>
        <w:ind w:left="5280" w:hanging="284"/>
      </w:pPr>
      <w:rPr>
        <w:rFonts w:hint="default"/>
        <w:lang w:val="pl-PL" w:eastAsia="en-US" w:bidi="ar-SA"/>
      </w:rPr>
    </w:lvl>
    <w:lvl w:ilvl="6" w:tplc="2FD215B4">
      <w:numFmt w:val="bullet"/>
      <w:lvlText w:val="•"/>
      <w:lvlJc w:val="left"/>
      <w:pPr>
        <w:ind w:left="6252" w:hanging="284"/>
      </w:pPr>
      <w:rPr>
        <w:rFonts w:hint="default"/>
        <w:lang w:val="pl-PL" w:eastAsia="en-US" w:bidi="ar-SA"/>
      </w:rPr>
    </w:lvl>
    <w:lvl w:ilvl="7" w:tplc="EC867364">
      <w:numFmt w:val="bullet"/>
      <w:lvlText w:val="•"/>
      <w:lvlJc w:val="left"/>
      <w:pPr>
        <w:ind w:left="7224" w:hanging="284"/>
      </w:pPr>
      <w:rPr>
        <w:rFonts w:hint="default"/>
        <w:lang w:val="pl-PL" w:eastAsia="en-US" w:bidi="ar-SA"/>
      </w:rPr>
    </w:lvl>
    <w:lvl w:ilvl="8" w:tplc="36AE1352">
      <w:numFmt w:val="bullet"/>
      <w:lvlText w:val="•"/>
      <w:lvlJc w:val="left"/>
      <w:pPr>
        <w:ind w:left="8196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6A85B59"/>
    <w:multiLevelType w:val="hybridMultilevel"/>
    <w:tmpl w:val="522CE39A"/>
    <w:lvl w:ilvl="0" w:tplc="95DCB5A0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1B16E7"/>
    <w:multiLevelType w:val="hybridMultilevel"/>
    <w:tmpl w:val="EA380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3728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153227322">
    <w:abstractNumId w:val="18"/>
  </w:num>
  <w:num w:numId="3" w16cid:durableId="1054113758">
    <w:abstractNumId w:val="13"/>
  </w:num>
  <w:num w:numId="4" w16cid:durableId="1568146279">
    <w:abstractNumId w:val="11"/>
  </w:num>
  <w:num w:numId="5" w16cid:durableId="1379738603">
    <w:abstractNumId w:val="5"/>
  </w:num>
  <w:num w:numId="6" w16cid:durableId="16009769">
    <w:abstractNumId w:val="15"/>
  </w:num>
  <w:num w:numId="7" w16cid:durableId="18941994">
    <w:abstractNumId w:val="4"/>
  </w:num>
  <w:num w:numId="8" w16cid:durableId="1652365209">
    <w:abstractNumId w:val="9"/>
  </w:num>
  <w:num w:numId="9" w16cid:durableId="1718361035">
    <w:abstractNumId w:val="14"/>
  </w:num>
  <w:num w:numId="10" w16cid:durableId="1256091691">
    <w:abstractNumId w:val="2"/>
  </w:num>
  <w:num w:numId="11" w16cid:durableId="1569223387">
    <w:abstractNumId w:val="8"/>
  </w:num>
  <w:num w:numId="12" w16cid:durableId="43605925">
    <w:abstractNumId w:val="10"/>
  </w:num>
  <w:num w:numId="13" w16cid:durableId="312638738">
    <w:abstractNumId w:val="12"/>
  </w:num>
  <w:num w:numId="14" w16cid:durableId="615261308">
    <w:abstractNumId w:val="6"/>
  </w:num>
  <w:num w:numId="15" w16cid:durableId="877200501">
    <w:abstractNumId w:val="7"/>
  </w:num>
  <w:num w:numId="16" w16cid:durableId="2021807311">
    <w:abstractNumId w:val="19"/>
  </w:num>
  <w:num w:numId="17" w16cid:durableId="1147014938">
    <w:abstractNumId w:val="17"/>
  </w:num>
  <w:num w:numId="18" w16cid:durableId="1090396579">
    <w:abstractNumId w:val="1"/>
  </w:num>
  <w:num w:numId="19" w16cid:durableId="763183879">
    <w:abstractNumId w:val="20"/>
  </w:num>
  <w:num w:numId="20" w16cid:durableId="887104648">
    <w:abstractNumId w:val="16"/>
  </w:num>
  <w:num w:numId="21" w16cid:durableId="580482647">
    <w:abstractNumId w:val="3"/>
  </w:num>
  <w:num w:numId="22" w16cid:durableId="176095365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671"/>
    <w:rsid w:val="00017EB1"/>
    <w:rsid w:val="00026121"/>
    <w:rsid w:val="00042195"/>
    <w:rsid w:val="00073E3E"/>
    <w:rsid w:val="00075FB4"/>
    <w:rsid w:val="000A4888"/>
    <w:rsid w:val="000C664B"/>
    <w:rsid w:val="000D3DCB"/>
    <w:rsid w:val="000F0C1A"/>
    <w:rsid w:val="000F543F"/>
    <w:rsid w:val="0010228C"/>
    <w:rsid w:val="00103DAE"/>
    <w:rsid w:val="00103E1E"/>
    <w:rsid w:val="00111F1A"/>
    <w:rsid w:val="00111F1C"/>
    <w:rsid w:val="00120BB8"/>
    <w:rsid w:val="0016143F"/>
    <w:rsid w:val="00193E0A"/>
    <w:rsid w:val="001D5BEB"/>
    <w:rsid w:val="001F71F1"/>
    <w:rsid w:val="002017C4"/>
    <w:rsid w:val="00231002"/>
    <w:rsid w:val="00284F63"/>
    <w:rsid w:val="002857A5"/>
    <w:rsid w:val="00296006"/>
    <w:rsid w:val="002A21F5"/>
    <w:rsid w:val="002B29D6"/>
    <w:rsid w:val="002B6E54"/>
    <w:rsid w:val="002B7DC4"/>
    <w:rsid w:val="002C3DB6"/>
    <w:rsid w:val="002C6493"/>
    <w:rsid w:val="002D3248"/>
    <w:rsid w:val="002D35E4"/>
    <w:rsid w:val="00306862"/>
    <w:rsid w:val="00311804"/>
    <w:rsid w:val="00317924"/>
    <w:rsid w:val="00325CFB"/>
    <w:rsid w:val="00345ED9"/>
    <w:rsid w:val="00354DB3"/>
    <w:rsid w:val="00377F59"/>
    <w:rsid w:val="00383A4F"/>
    <w:rsid w:val="00397BAA"/>
    <w:rsid w:val="003A7485"/>
    <w:rsid w:val="003C43D4"/>
    <w:rsid w:val="003D2C39"/>
    <w:rsid w:val="003D680D"/>
    <w:rsid w:val="003E6095"/>
    <w:rsid w:val="003F38C6"/>
    <w:rsid w:val="003F7B06"/>
    <w:rsid w:val="00402E1A"/>
    <w:rsid w:val="004153AF"/>
    <w:rsid w:val="00425951"/>
    <w:rsid w:val="00426B24"/>
    <w:rsid w:val="00447CAA"/>
    <w:rsid w:val="00476368"/>
    <w:rsid w:val="004768AA"/>
    <w:rsid w:val="004A12D0"/>
    <w:rsid w:val="004A3427"/>
    <w:rsid w:val="004A5FD2"/>
    <w:rsid w:val="004B1661"/>
    <w:rsid w:val="004B20DB"/>
    <w:rsid w:val="004B219C"/>
    <w:rsid w:val="004D0477"/>
    <w:rsid w:val="004E1252"/>
    <w:rsid w:val="004E2045"/>
    <w:rsid w:val="004F0316"/>
    <w:rsid w:val="005256CF"/>
    <w:rsid w:val="00525DE8"/>
    <w:rsid w:val="0054087C"/>
    <w:rsid w:val="00566D87"/>
    <w:rsid w:val="00574780"/>
    <w:rsid w:val="00591855"/>
    <w:rsid w:val="005A3074"/>
    <w:rsid w:val="005F15DC"/>
    <w:rsid w:val="006135C4"/>
    <w:rsid w:val="00622958"/>
    <w:rsid w:val="006374D7"/>
    <w:rsid w:val="0064766C"/>
    <w:rsid w:val="00651C82"/>
    <w:rsid w:val="00652BA5"/>
    <w:rsid w:val="00656175"/>
    <w:rsid w:val="00683E97"/>
    <w:rsid w:val="00690DF5"/>
    <w:rsid w:val="00697C12"/>
    <w:rsid w:val="006A5692"/>
    <w:rsid w:val="006E2671"/>
    <w:rsid w:val="006E3DDB"/>
    <w:rsid w:val="00721322"/>
    <w:rsid w:val="00726371"/>
    <w:rsid w:val="0074093A"/>
    <w:rsid w:val="007526AC"/>
    <w:rsid w:val="007B693D"/>
    <w:rsid w:val="007C48C1"/>
    <w:rsid w:val="007D080B"/>
    <w:rsid w:val="007E0693"/>
    <w:rsid w:val="007E7301"/>
    <w:rsid w:val="00812705"/>
    <w:rsid w:val="00815879"/>
    <w:rsid w:val="00835B49"/>
    <w:rsid w:val="00836A0A"/>
    <w:rsid w:val="0086131A"/>
    <w:rsid w:val="0087173D"/>
    <w:rsid w:val="00881CCD"/>
    <w:rsid w:val="008867BC"/>
    <w:rsid w:val="00893E09"/>
    <w:rsid w:val="008A05AD"/>
    <w:rsid w:val="008B241E"/>
    <w:rsid w:val="008C4CD7"/>
    <w:rsid w:val="008E3AAA"/>
    <w:rsid w:val="008F27ED"/>
    <w:rsid w:val="00910051"/>
    <w:rsid w:val="00924EF3"/>
    <w:rsid w:val="009279F8"/>
    <w:rsid w:val="009403CD"/>
    <w:rsid w:val="00956D47"/>
    <w:rsid w:val="009730FD"/>
    <w:rsid w:val="009A796E"/>
    <w:rsid w:val="009E62B4"/>
    <w:rsid w:val="00A03296"/>
    <w:rsid w:val="00A037D3"/>
    <w:rsid w:val="00A044D2"/>
    <w:rsid w:val="00A04BF1"/>
    <w:rsid w:val="00A17E49"/>
    <w:rsid w:val="00A33E32"/>
    <w:rsid w:val="00A410AB"/>
    <w:rsid w:val="00AA71CA"/>
    <w:rsid w:val="00AD02C3"/>
    <w:rsid w:val="00AD270B"/>
    <w:rsid w:val="00AD4643"/>
    <w:rsid w:val="00AF06CB"/>
    <w:rsid w:val="00B1379B"/>
    <w:rsid w:val="00B36A1B"/>
    <w:rsid w:val="00B50A67"/>
    <w:rsid w:val="00B52662"/>
    <w:rsid w:val="00B669D0"/>
    <w:rsid w:val="00B710E2"/>
    <w:rsid w:val="00B8394B"/>
    <w:rsid w:val="00B970F4"/>
    <w:rsid w:val="00BA09FC"/>
    <w:rsid w:val="00BD47EB"/>
    <w:rsid w:val="00BE4DDC"/>
    <w:rsid w:val="00BF46D0"/>
    <w:rsid w:val="00BF7012"/>
    <w:rsid w:val="00BF7F94"/>
    <w:rsid w:val="00C1065F"/>
    <w:rsid w:val="00C135BE"/>
    <w:rsid w:val="00C17318"/>
    <w:rsid w:val="00C17DCD"/>
    <w:rsid w:val="00C53F8D"/>
    <w:rsid w:val="00C6238F"/>
    <w:rsid w:val="00C85654"/>
    <w:rsid w:val="00C87336"/>
    <w:rsid w:val="00C877C2"/>
    <w:rsid w:val="00CC4936"/>
    <w:rsid w:val="00CE56D0"/>
    <w:rsid w:val="00D03BFD"/>
    <w:rsid w:val="00D04F13"/>
    <w:rsid w:val="00D2292B"/>
    <w:rsid w:val="00D404E9"/>
    <w:rsid w:val="00D4086C"/>
    <w:rsid w:val="00D52F22"/>
    <w:rsid w:val="00D57AF1"/>
    <w:rsid w:val="00D6081B"/>
    <w:rsid w:val="00D850F6"/>
    <w:rsid w:val="00D867CD"/>
    <w:rsid w:val="00D97AD6"/>
    <w:rsid w:val="00DA22A1"/>
    <w:rsid w:val="00DC5937"/>
    <w:rsid w:val="00DD15CA"/>
    <w:rsid w:val="00DD4E68"/>
    <w:rsid w:val="00DD7EB8"/>
    <w:rsid w:val="00DE51F4"/>
    <w:rsid w:val="00E023AB"/>
    <w:rsid w:val="00E1595F"/>
    <w:rsid w:val="00E22638"/>
    <w:rsid w:val="00E23960"/>
    <w:rsid w:val="00E64327"/>
    <w:rsid w:val="00E70C3F"/>
    <w:rsid w:val="00E74C00"/>
    <w:rsid w:val="00E77479"/>
    <w:rsid w:val="00E818BE"/>
    <w:rsid w:val="00E90D45"/>
    <w:rsid w:val="00E95D2D"/>
    <w:rsid w:val="00EB60A9"/>
    <w:rsid w:val="00ED01A3"/>
    <w:rsid w:val="00EF0CF2"/>
    <w:rsid w:val="00F14073"/>
    <w:rsid w:val="00F535B4"/>
    <w:rsid w:val="00F66630"/>
    <w:rsid w:val="00F745DC"/>
    <w:rsid w:val="00F90731"/>
    <w:rsid w:val="00FA1EB3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9BDF"/>
  <w15:chartTrackingRefBased/>
  <w15:docId w15:val="{9AFE29A6-5301-46B7-9E33-C5F04AC7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0FD"/>
  </w:style>
  <w:style w:type="paragraph" w:styleId="Nagwek1">
    <w:name w:val="heading 1"/>
    <w:basedOn w:val="Normalny"/>
    <w:link w:val="Nagwek1Znak"/>
    <w:uiPriority w:val="9"/>
    <w:qFormat/>
    <w:rsid w:val="00193E0A"/>
    <w:pPr>
      <w:widowControl w:val="0"/>
      <w:autoSpaceDE w:val="0"/>
      <w:autoSpaceDN w:val="0"/>
      <w:spacing w:after="0" w:line="240" w:lineRule="auto"/>
      <w:ind w:left="150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agwek2">
    <w:name w:val="heading 2"/>
    <w:basedOn w:val="Normalny"/>
    <w:link w:val="Nagwek2Znak"/>
    <w:uiPriority w:val="9"/>
    <w:unhideWhenUsed/>
    <w:qFormat/>
    <w:rsid w:val="00193E0A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3E0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193E0A"/>
  </w:style>
  <w:style w:type="paragraph" w:customStyle="1" w:styleId="msonormal0">
    <w:name w:val="msonormal"/>
    <w:basedOn w:val="Normalny"/>
    <w:rsid w:val="0019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193E0A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93E0A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193E0A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193E0A"/>
    <w:rPr>
      <w:rFonts w:ascii="Times New Roman" w:eastAsia="Times New Roman" w:hAnsi="Times New Roman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193E0A"/>
    <w:pPr>
      <w:widowControl w:val="0"/>
      <w:autoSpaceDE w:val="0"/>
      <w:autoSpaceDN w:val="0"/>
      <w:spacing w:after="0" w:line="240" w:lineRule="auto"/>
      <w:ind w:left="1508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93E0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1"/>
    <w:qFormat/>
    <w:rsid w:val="00193E0A"/>
    <w:pPr>
      <w:widowControl w:val="0"/>
      <w:autoSpaceDE w:val="0"/>
      <w:autoSpaceDN w:val="0"/>
      <w:spacing w:after="0" w:line="240" w:lineRule="auto"/>
      <w:ind w:left="1508" w:hanging="511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193E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qFormat/>
    <w:rsid w:val="00193E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193E0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93E0A"/>
    <w:rPr>
      <w:color w:val="8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193E0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numbering" w:customStyle="1" w:styleId="Bezlisty2">
    <w:name w:val="Bez listy2"/>
    <w:next w:val="Bezlisty"/>
    <w:uiPriority w:val="99"/>
    <w:semiHidden/>
    <w:unhideWhenUsed/>
    <w:rsid w:val="00193E0A"/>
  </w:style>
  <w:style w:type="table" w:customStyle="1" w:styleId="TableNormal1">
    <w:name w:val="Table Normal1"/>
    <w:uiPriority w:val="2"/>
    <w:semiHidden/>
    <w:unhideWhenUsed/>
    <w:qFormat/>
    <w:rsid w:val="00193E0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93E0A"/>
    <w:pPr>
      <w:widowControl w:val="0"/>
      <w:autoSpaceDE w:val="0"/>
      <w:autoSpaceDN w:val="0"/>
      <w:spacing w:before="49" w:after="0" w:line="240" w:lineRule="auto"/>
      <w:ind w:left="1810" w:right="26"/>
      <w:jc w:val="center"/>
    </w:pPr>
    <w:rPr>
      <w:rFonts w:ascii="Times New Roman" w:eastAsia="Times New Roman" w:hAnsi="Times New Roman" w:cs="Times New Roman"/>
      <w:kern w:val="0"/>
      <w:sz w:val="95"/>
      <w:szCs w:val="95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193E0A"/>
    <w:rPr>
      <w:rFonts w:ascii="Times New Roman" w:eastAsia="Times New Roman" w:hAnsi="Times New Roman" w:cs="Times New Roman"/>
      <w:kern w:val="0"/>
      <w:sz w:val="95"/>
      <w:szCs w:val="95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03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03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03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3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03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E5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51C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1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35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6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11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85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26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47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45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05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85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15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2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bfg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9F189-002C-492A-AE96-23368E70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29</Pages>
  <Words>6795</Words>
  <Characters>40771</Characters>
  <Application>Microsoft Office Word</Application>
  <DocSecurity>0</DocSecurity>
  <Lines>339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Panek</dc:creator>
  <cp:keywords/>
  <dc:description/>
  <cp:lastModifiedBy>Wilkowski Mateusz</cp:lastModifiedBy>
  <cp:revision>3</cp:revision>
  <cp:lastPrinted>2025-12-16T18:18:00Z</cp:lastPrinted>
  <dcterms:created xsi:type="dcterms:W3CDTF">2026-09-18T07:50:00Z</dcterms:created>
  <dcterms:modified xsi:type="dcterms:W3CDTF">2026-09-21T17:06:00Z</dcterms:modified>
</cp:coreProperties>
</file>